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D8E5" w14:textId="77777777" w:rsidR="001442F6" w:rsidRPr="00866C7D" w:rsidRDefault="001442F6" w:rsidP="001442F6">
      <w:pPr>
        <w:autoSpaceDE w:val="0"/>
        <w:autoSpaceDN w:val="0"/>
        <w:adjustRightInd w:val="0"/>
        <w:jc w:val="center"/>
        <w:rPr>
          <w:b/>
          <w:bCs/>
          <w:sz w:val="16"/>
          <w:szCs w:val="18"/>
        </w:rPr>
      </w:pPr>
      <w:r w:rsidRPr="00866C7D">
        <w:rPr>
          <w:b/>
          <w:bCs/>
          <w:sz w:val="16"/>
          <w:szCs w:val="18"/>
        </w:rPr>
        <w:t xml:space="preserve">ДОГОВОР </w:t>
      </w:r>
      <w:r w:rsidR="00B14953" w:rsidRPr="00866C7D">
        <w:rPr>
          <w:b/>
          <w:bCs/>
          <w:sz w:val="16"/>
          <w:szCs w:val="18"/>
        </w:rPr>
        <w:t xml:space="preserve">управления многоквартирным домом </w:t>
      </w:r>
      <w:r w:rsidRPr="00866C7D">
        <w:rPr>
          <w:b/>
          <w:bCs/>
          <w:sz w:val="16"/>
          <w:szCs w:val="18"/>
        </w:rPr>
        <w:t>№</w:t>
      </w:r>
      <w:r w:rsidR="00C52073">
        <w:rPr>
          <w:b/>
          <w:bCs/>
          <w:sz w:val="16"/>
          <w:szCs w:val="18"/>
        </w:rPr>
        <w:t xml:space="preserve"> </w:t>
      </w:r>
      <w:r w:rsidR="005602AE">
        <w:rPr>
          <w:b/>
          <w:bCs/>
          <w:sz w:val="16"/>
          <w:szCs w:val="18"/>
        </w:rPr>
        <w:t>_____</w:t>
      </w:r>
    </w:p>
    <w:p w14:paraId="3AB5A13C" w14:textId="77777777" w:rsidR="001442F6" w:rsidRPr="00866C7D" w:rsidRDefault="001442F6" w:rsidP="001442F6">
      <w:pPr>
        <w:autoSpaceDE w:val="0"/>
        <w:autoSpaceDN w:val="0"/>
        <w:adjustRightInd w:val="0"/>
        <w:rPr>
          <w:b/>
          <w:bCs/>
          <w:sz w:val="16"/>
          <w:szCs w:val="18"/>
        </w:rPr>
      </w:pPr>
    </w:p>
    <w:p w14:paraId="64F73EAE" w14:textId="77777777" w:rsidR="001442F6" w:rsidRPr="00866C7D" w:rsidRDefault="001442F6" w:rsidP="00701C67">
      <w:pPr>
        <w:autoSpaceDE w:val="0"/>
        <w:autoSpaceDN w:val="0"/>
        <w:adjustRightInd w:val="0"/>
        <w:ind w:firstLine="284"/>
        <w:rPr>
          <w:b/>
          <w:bCs/>
          <w:sz w:val="16"/>
          <w:szCs w:val="18"/>
        </w:rPr>
      </w:pPr>
      <w:r w:rsidRPr="00866C7D">
        <w:rPr>
          <w:b/>
          <w:bCs/>
          <w:sz w:val="16"/>
          <w:szCs w:val="18"/>
        </w:rPr>
        <w:t>г. Электросталь</w:t>
      </w:r>
      <w:r w:rsidRPr="00866C7D">
        <w:rPr>
          <w:b/>
          <w:bCs/>
          <w:sz w:val="16"/>
          <w:szCs w:val="18"/>
        </w:rPr>
        <w:tab/>
      </w:r>
      <w:r w:rsidRPr="00866C7D">
        <w:rPr>
          <w:b/>
          <w:bCs/>
          <w:sz w:val="16"/>
          <w:szCs w:val="18"/>
        </w:rPr>
        <w:tab/>
      </w:r>
      <w:r w:rsidRPr="00866C7D">
        <w:rPr>
          <w:b/>
          <w:bCs/>
          <w:sz w:val="16"/>
          <w:szCs w:val="18"/>
        </w:rPr>
        <w:tab/>
      </w:r>
      <w:r w:rsidRPr="00866C7D">
        <w:rPr>
          <w:b/>
          <w:bCs/>
          <w:sz w:val="16"/>
          <w:szCs w:val="18"/>
        </w:rPr>
        <w:tab/>
      </w:r>
      <w:r w:rsidRPr="00866C7D">
        <w:rPr>
          <w:b/>
          <w:bCs/>
          <w:sz w:val="16"/>
          <w:szCs w:val="18"/>
        </w:rPr>
        <w:tab/>
      </w:r>
      <w:r w:rsidRPr="00866C7D">
        <w:rPr>
          <w:b/>
          <w:bCs/>
          <w:sz w:val="16"/>
          <w:szCs w:val="18"/>
        </w:rPr>
        <w:tab/>
      </w:r>
      <w:r w:rsidRPr="00866C7D">
        <w:rPr>
          <w:b/>
          <w:bCs/>
          <w:sz w:val="16"/>
          <w:szCs w:val="18"/>
        </w:rPr>
        <w:tab/>
      </w:r>
      <w:r w:rsidR="00866C7D" w:rsidRPr="00866C7D">
        <w:rPr>
          <w:b/>
          <w:bCs/>
          <w:sz w:val="16"/>
          <w:szCs w:val="18"/>
        </w:rPr>
        <w:tab/>
      </w:r>
      <w:r w:rsidR="005602AE">
        <w:rPr>
          <w:b/>
          <w:bCs/>
          <w:sz w:val="16"/>
          <w:szCs w:val="18"/>
        </w:rPr>
        <w:t>______</w:t>
      </w:r>
      <w:r w:rsidR="00395398">
        <w:rPr>
          <w:b/>
          <w:bCs/>
          <w:sz w:val="16"/>
          <w:szCs w:val="18"/>
        </w:rPr>
        <w:t xml:space="preserve"> </w:t>
      </w:r>
      <w:r w:rsidRPr="00866C7D">
        <w:rPr>
          <w:b/>
          <w:bCs/>
          <w:sz w:val="16"/>
          <w:szCs w:val="18"/>
        </w:rPr>
        <w:t>201</w:t>
      </w:r>
      <w:r w:rsidR="005602AE">
        <w:rPr>
          <w:b/>
          <w:bCs/>
          <w:sz w:val="16"/>
          <w:szCs w:val="18"/>
        </w:rPr>
        <w:t>__</w:t>
      </w:r>
      <w:r w:rsidRPr="00866C7D">
        <w:rPr>
          <w:b/>
          <w:bCs/>
          <w:sz w:val="16"/>
          <w:szCs w:val="18"/>
        </w:rPr>
        <w:t xml:space="preserve"> г.</w:t>
      </w:r>
    </w:p>
    <w:p w14:paraId="7C2C88C7" w14:textId="77777777" w:rsidR="001442F6" w:rsidRPr="00866C7D" w:rsidRDefault="004101C5" w:rsidP="00701C67">
      <w:pPr>
        <w:autoSpaceDE w:val="0"/>
        <w:autoSpaceDN w:val="0"/>
        <w:adjustRightInd w:val="0"/>
        <w:ind w:firstLine="284"/>
        <w:jc w:val="both"/>
        <w:rPr>
          <w:b/>
          <w:bCs/>
          <w:sz w:val="16"/>
          <w:szCs w:val="18"/>
        </w:rPr>
      </w:pPr>
      <w:r w:rsidRPr="00866C7D">
        <w:rPr>
          <w:b/>
          <w:bCs/>
          <w:sz w:val="16"/>
          <w:szCs w:val="18"/>
        </w:rPr>
        <w:t xml:space="preserve">Общество с ограниченной ответственностью «СЕРВИС-М», </w:t>
      </w:r>
      <w:r w:rsidRPr="00866C7D">
        <w:rPr>
          <w:sz w:val="16"/>
          <w:szCs w:val="18"/>
        </w:rPr>
        <w:t>именуемое в дальнейшем «Управляющая организация», в лице генерального директора Лихачёва Игоря Николаевича, действующего на основании Устава</w:t>
      </w:r>
      <w:r w:rsidR="001442F6" w:rsidRPr="00866C7D">
        <w:rPr>
          <w:sz w:val="16"/>
          <w:szCs w:val="18"/>
        </w:rPr>
        <w:t xml:space="preserve">, с одной стороны, </w:t>
      </w:r>
      <w:r w:rsidR="001442F6" w:rsidRPr="00866C7D">
        <w:rPr>
          <w:bCs/>
          <w:sz w:val="16"/>
          <w:szCs w:val="18"/>
        </w:rPr>
        <w:t>и</w:t>
      </w:r>
      <w:r w:rsidR="001442F6" w:rsidRPr="00866C7D">
        <w:rPr>
          <w:b/>
          <w:bCs/>
          <w:sz w:val="16"/>
          <w:szCs w:val="18"/>
        </w:rPr>
        <w:t xml:space="preserve"> </w:t>
      </w:r>
    </w:p>
    <w:p w14:paraId="538825E4" w14:textId="77777777" w:rsidR="004101C5" w:rsidRPr="00166B5C" w:rsidRDefault="009D415A" w:rsidP="00564E72">
      <w:pPr>
        <w:pStyle w:val="a9"/>
        <w:ind w:firstLine="284"/>
        <w:jc w:val="both"/>
        <w:rPr>
          <w:sz w:val="16"/>
          <w:szCs w:val="22"/>
        </w:rPr>
      </w:pPr>
      <w:r w:rsidRPr="009D415A">
        <w:rPr>
          <w:sz w:val="16"/>
          <w:szCs w:val="22"/>
        </w:rPr>
        <w:t>гр</w:t>
      </w:r>
      <w:r w:rsidR="00395398">
        <w:rPr>
          <w:sz w:val="16"/>
          <w:szCs w:val="22"/>
        </w:rPr>
        <w:t>.</w:t>
      </w:r>
      <w:r w:rsidRPr="009D415A">
        <w:rPr>
          <w:sz w:val="16"/>
          <w:szCs w:val="22"/>
        </w:rPr>
        <w:t xml:space="preserve"> РФ</w:t>
      </w:r>
      <w:r w:rsidR="00395398">
        <w:rPr>
          <w:b/>
          <w:sz w:val="16"/>
          <w:szCs w:val="22"/>
        </w:rPr>
        <w:t xml:space="preserve"> </w:t>
      </w:r>
      <w:r w:rsidR="005602AE">
        <w:rPr>
          <w:b/>
          <w:sz w:val="16"/>
          <w:szCs w:val="22"/>
        </w:rPr>
        <w:t>_____________</w:t>
      </w:r>
      <w:r w:rsidR="005602AE">
        <w:rPr>
          <w:sz w:val="16"/>
          <w:szCs w:val="22"/>
        </w:rPr>
        <w:t>, пол: ______, место рождения: ______________; дата рождения: _______г., паспорт: _________, выдан ____________, код подразделения: ________, постоянно зарегистрирован по адресу: __________</w:t>
      </w:r>
      <w:r w:rsidR="004101C5" w:rsidRPr="00866C7D">
        <w:rPr>
          <w:sz w:val="16"/>
          <w:szCs w:val="18"/>
        </w:rPr>
        <w:t xml:space="preserve">, </w:t>
      </w:r>
      <w:r w:rsidR="00A9403F" w:rsidRPr="00866C7D">
        <w:rPr>
          <w:sz w:val="16"/>
          <w:szCs w:val="18"/>
        </w:rPr>
        <w:t>являющ</w:t>
      </w:r>
      <w:r w:rsidR="007A67F3">
        <w:rPr>
          <w:sz w:val="16"/>
          <w:szCs w:val="18"/>
        </w:rPr>
        <w:t>ий</w:t>
      </w:r>
      <w:r w:rsidR="00A9403F" w:rsidRPr="00866C7D">
        <w:rPr>
          <w:sz w:val="16"/>
          <w:szCs w:val="18"/>
        </w:rPr>
        <w:t xml:space="preserve">ся </w:t>
      </w:r>
      <w:r w:rsidR="00395398">
        <w:rPr>
          <w:sz w:val="16"/>
          <w:szCs w:val="18"/>
        </w:rPr>
        <w:t>собственником</w:t>
      </w:r>
      <w:r w:rsidR="00A9403F" w:rsidRPr="00866C7D">
        <w:rPr>
          <w:sz w:val="16"/>
          <w:szCs w:val="18"/>
        </w:rPr>
        <w:t xml:space="preserve"> жилого помещения № </w:t>
      </w:r>
      <w:r w:rsidR="005602AE">
        <w:rPr>
          <w:sz w:val="16"/>
          <w:szCs w:val="18"/>
        </w:rPr>
        <w:t>___</w:t>
      </w:r>
      <w:r w:rsidR="00166B5C">
        <w:rPr>
          <w:sz w:val="16"/>
          <w:szCs w:val="18"/>
        </w:rPr>
        <w:t xml:space="preserve"> </w:t>
      </w:r>
      <w:r w:rsidR="00A9403F" w:rsidRPr="00866C7D">
        <w:rPr>
          <w:sz w:val="16"/>
          <w:szCs w:val="18"/>
        </w:rPr>
        <w:t xml:space="preserve">в многоквартирном доме № </w:t>
      </w:r>
      <w:r w:rsidR="00D57903">
        <w:rPr>
          <w:sz w:val="16"/>
          <w:szCs w:val="18"/>
        </w:rPr>
        <w:t>9а</w:t>
      </w:r>
      <w:r w:rsidR="00A9403F" w:rsidRPr="00866C7D">
        <w:rPr>
          <w:sz w:val="16"/>
          <w:szCs w:val="18"/>
        </w:rPr>
        <w:t xml:space="preserve"> по ул. </w:t>
      </w:r>
      <w:r w:rsidR="00D57903">
        <w:rPr>
          <w:sz w:val="16"/>
          <w:szCs w:val="18"/>
        </w:rPr>
        <w:t>Ялагина</w:t>
      </w:r>
      <w:r w:rsidR="00A9403F" w:rsidRPr="00866C7D">
        <w:rPr>
          <w:sz w:val="16"/>
          <w:szCs w:val="18"/>
        </w:rPr>
        <w:t xml:space="preserve">, приобретенного в собственность, </w:t>
      </w:r>
      <w:r w:rsidR="004101C5" w:rsidRPr="00866C7D">
        <w:rPr>
          <w:sz w:val="16"/>
          <w:szCs w:val="18"/>
        </w:rPr>
        <w:t>именуем</w:t>
      </w:r>
      <w:r w:rsidR="007A67F3">
        <w:rPr>
          <w:sz w:val="16"/>
          <w:szCs w:val="18"/>
        </w:rPr>
        <w:t>ый</w:t>
      </w:r>
      <w:r w:rsidR="007F0C54">
        <w:rPr>
          <w:sz w:val="16"/>
          <w:szCs w:val="18"/>
        </w:rPr>
        <w:t xml:space="preserve"> </w:t>
      </w:r>
      <w:r w:rsidR="004101C5" w:rsidRPr="00866C7D">
        <w:rPr>
          <w:sz w:val="16"/>
          <w:szCs w:val="18"/>
        </w:rPr>
        <w:t>в дальнейшем «Собственник», с другой стороны,</w:t>
      </w:r>
    </w:p>
    <w:p w14:paraId="29226F60" w14:textId="77777777" w:rsidR="001442F6" w:rsidRPr="00866C7D" w:rsidRDefault="00A9403F" w:rsidP="00701C67">
      <w:pPr>
        <w:autoSpaceDE w:val="0"/>
        <w:autoSpaceDN w:val="0"/>
        <w:adjustRightInd w:val="0"/>
        <w:ind w:firstLine="284"/>
        <w:jc w:val="both"/>
        <w:rPr>
          <w:sz w:val="16"/>
          <w:szCs w:val="18"/>
        </w:rPr>
      </w:pPr>
      <w:r w:rsidRPr="00866C7D">
        <w:rPr>
          <w:sz w:val="16"/>
          <w:szCs w:val="18"/>
        </w:rPr>
        <w:t xml:space="preserve">а вместе </w:t>
      </w:r>
      <w:r w:rsidR="004101C5" w:rsidRPr="00866C7D">
        <w:rPr>
          <w:sz w:val="16"/>
          <w:szCs w:val="18"/>
        </w:rPr>
        <w:t xml:space="preserve">именуемые в дальнейшем совместно «Стороны», заключили настоящий </w:t>
      </w:r>
      <w:r w:rsidR="001442F6" w:rsidRPr="00866C7D">
        <w:rPr>
          <w:sz w:val="16"/>
          <w:szCs w:val="18"/>
        </w:rPr>
        <w:t>Договор управления многоквартирным домом (далее - Договор)</w:t>
      </w:r>
      <w:r w:rsidR="006F734E" w:rsidRPr="00866C7D">
        <w:rPr>
          <w:sz w:val="16"/>
          <w:szCs w:val="18"/>
        </w:rPr>
        <w:t xml:space="preserve"> в соответствии с п. 6 ч. 2 ст. 153 и ч. 14 ст. 161 Жилищного кодекса РФ</w:t>
      </w:r>
      <w:r w:rsidR="001442F6" w:rsidRPr="00866C7D">
        <w:rPr>
          <w:sz w:val="16"/>
          <w:szCs w:val="18"/>
        </w:rPr>
        <w:t>, на следующих условиях</w:t>
      </w:r>
      <w:r w:rsidR="00A14B6C" w:rsidRPr="00866C7D">
        <w:rPr>
          <w:sz w:val="16"/>
          <w:szCs w:val="18"/>
        </w:rPr>
        <w:t>:</w:t>
      </w:r>
    </w:p>
    <w:p w14:paraId="29177DA8" w14:textId="77777777" w:rsidR="001442F6" w:rsidRPr="00866C7D" w:rsidRDefault="001442F6" w:rsidP="001442F6">
      <w:pPr>
        <w:autoSpaceDE w:val="0"/>
        <w:autoSpaceDN w:val="0"/>
        <w:adjustRightInd w:val="0"/>
        <w:jc w:val="center"/>
        <w:rPr>
          <w:b/>
          <w:bCs/>
          <w:sz w:val="16"/>
          <w:szCs w:val="18"/>
        </w:rPr>
      </w:pPr>
    </w:p>
    <w:p w14:paraId="053C7053" w14:textId="77777777" w:rsidR="001442F6" w:rsidRPr="00866C7D" w:rsidRDefault="006F734E" w:rsidP="00C8114C">
      <w:pPr>
        <w:autoSpaceDE w:val="0"/>
        <w:autoSpaceDN w:val="0"/>
        <w:adjustRightInd w:val="0"/>
        <w:jc w:val="center"/>
        <w:rPr>
          <w:b/>
          <w:bCs/>
          <w:sz w:val="16"/>
          <w:szCs w:val="18"/>
        </w:rPr>
      </w:pPr>
      <w:r w:rsidRPr="00866C7D">
        <w:rPr>
          <w:b/>
          <w:bCs/>
          <w:sz w:val="16"/>
          <w:szCs w:val="18"/>
        </w:rPr>
        <w:t>1</w:t>
      </w:r>
      <w:r w:rsidR="00C8114C" w:rsidRPr="00866C7D">
        <w:rPr>
          <w:b/>
          <w:bCs/>
          <w:sz w:val="16"/>
          <w:szCs w:val="18"/>
        </w:rPr>
        <w:t>. ПРЕДМЕТ ДОГОВОРА</w:t>
      </w:r>
    </w:p>
    <w:p w14:paraId="7AADCEE8" w14:textId="77777777" w:rsidR="001442F6" w:rsidRPr="00866C7D" w:rsidRDefault="006F734E" w:rsidP="00701C67">
      <w:pPr>
        <w:autoSpaceDE w:val="0"/>
        <w:autoSpaceDN w:val="0"/>
        <w:adjustRightInd w:val="0"/>
        <w:ind w:firstLine="284"/>
        <w:jc w:val="both"/>
        <w:rPr>
          <w:sz w:val="16"/>
          <w:szCs w:val="18"/>
        </w:rPr>
      </w:pPr>
      <w:r w:rsidRPr="00866C7D">
        <w:rPr>
          <w:sz w:val="16"/>
          <w:szCs w:val="18"/>
        </w:rPr>
        <w:t>1</w:t>
      </w:r>
      <w:r w:rsidR="001442F6" w:rsidRPr="00866C7D">
        <w:rPr>
          <w:sz w:val="16"/>
          <w:szCs w:val="18"/>
        </w:rPr>
        <w:t xml:space="preserve">.1. Управляющая </w:t>
      </w:r>
      <w:r w:rsidR="00C8114C" w:rsidRPr="00866C7D">
        <w:rPr>
          <w:sz w:val="16"/>
          <w:szCs w:val="18"/>
        </w:rPr>
        <w:t>организация</w:t>
      </w:r>
      <w:r w:rsidR="001442F6" w:rsidRPr="00866C7D">
        <w:rPr>
          <w:sz w:val="16"/>
          <w:szCs w:val="18"/>
        </w:rPr>
        <w:t xml:space="preserve"> по </w:t>
      </w:r>
      <w:r w:rsidR="00A14B6C" w:rsidRPr="00866C7D">
        <w:rPr>
          <w:sz w:val="16"/>
          <w:szCs w:val="18"/>
        </w:rPr>
        <w:t>заданию</w:t>
      </w:r>
      <w:r w:rsidR="001442F6" w:rsidRPr="00866C7D">
        <w:rPr>
          <w:sz w:val="16"/>
          <w:szCs w:val="18"/>
        </w:rPr>
        <w:t xml:space="preserve"> </w:t>
      </w:r>
      <w:r w:rsidR="00CF7C7D" w:rsidRPr="00866C7D">
        <w:rPr>
          <w:sz w:val="16"/>
          <w:szCs w:val="18"/>
        </w:rPr>
        <w:t>Собственник</w:t>
      </w:r>
      <w:r w:rsidR="000F4D1E" w:rsidRPr="00866C7D">
        <w:rPr>
          <w:sz w:val="16"/>
          <w:szCs w:val="18"/>
        </w:rPr>
        <w:t>а</w:t>
      </w:r>
      <w:r w:rsidR="001442F6" w:rsidRPr="00866C7D">
        <w:rPr>
          <w:sz w:val="16"/>
          <w:szCs w:val="18"/>
        </w:rPr>
        <w:t xml:space="preserve"> </w:t>
      </w:r>
      <w:r w:rsidR="008D54F6" w:rsidRPr="00866C7D">
        <w:rPr>
          <w:sz w:val="16"/>
          <w:szCs w:val="18"/>
        </w:rPr>
        <w:t xml:space="preserve">в течение согласованного срока за плату </w:t>
      </w:r>
      <w:r w:rsidR="001442F6" w:rsidRPr="00866C7D">
        <w:rPr>
          <w:sz w:val="16"/>
          <w:szCs w:val="18"/>
        </w:rPr>
        <w:t>обязуется оказ</w:t>
      </w:r>
      <w:r w:rsidR="008D54F6" w:rsidRPr="00866C7D">
        <w:rPr>
          <w:sz w:val="16"/>
          <w:szCs w:val="18"/>
        </w:rPr>
        <w:t>ывать</w:t>
      </w:r>
      <w:r w:rsidR="001442F6" w:rsidRPr="00866C7D">
        <w:rPr>
          <w:sz w:val="16"/>
          <w:szCs w:val="18"/>
        </w:rPr>
        <w:t xml:space="preserve"> услуг</w:t>
      </w:r>
      <w:r w:rsidR="008D54F6" w:rsidRPr="00866C7D">
        <w:rPr>
          <w:sz w:val="16"/>
          <w:szCs w:val="18"/>
        </w:rPr>
        <w:t>и</w:t>
      </w:r>
      <w:r w:rsidR="001442F6" w:rsidRPr="00866C7D">
        <w:rPr>
          <w:sz w:val="16"/>
          <w:szCs w:val="18"/>
        </w:rPr>
        <w:t xml:space="preserve"> и выполн</w:t>
      </w:r>
      <w:r w:rsidR="008D54F6" w:rsidRPr="00866C7D">
        <w:rPr>
          <w:sz w:val="16"/>
          <w:szCs w:val="18"/>
        </w:rPr>
        <w:t>ять</w:t>
      </w:r>
      <w:r w:rsidR="001442F6" w:rsidRPr="00866C7D">
        <w:rPr>
          <w:sz w:val="16"/>
          <w:szCs w:val="18"/>
        </w:rPr>
        <w:t xml:space="preserve"> работ</w:t>
      </w:r>
      <w:r w:rsidR="008D54F6" w:rsidRPr="00866C7D">
        <w:rPr>
          <w:sz w:val="16"/>
          <w:szCs w:val="18"/>
        </w:rPr>
        <w:t>ы</w:t>
      </w:r>
      <w:r w:rsidR="001442F6" w:rsidRPr="00866C7D">
        <w:rPr>
          <w:sz w:val="16"/>
          <w:szCs w:val="18"/>
        </w:rPr>
        <w:t xml:space="preserve"> по</w:t>
      </w:r>
      <w:r w:rsidR="00C8114C" w:rsidRPr="00866C7D">
        <w:rPr>
          <w:sz w:val="16"/>
          <w:szCs w:val="18"/>
        </w:rPr>
        <w:t xml:space="preserve"> </w:t>
      </w:r>
      <w:r w:rsidR="001442F6" w:rsidRPr="00866C7D">
        <w:rPr>
          <w:sz w:val="16"/>
          <w:szCs w:val="18"/>
        </w:rPr>
        <w:t xml:space="preserve">надлежащему содержанию и ремонту общего имущества </w:t>
      </w:r>
      <w:r w:rsidR="008D54F6" w:rsidRPr="00866C7D">
        <w:rPr>
          <w:sz w:val="16"/>
          <w:szCs w:val="18"/>
        </w:rPr>
        <w:t xml:space="preserve">в </w:t>
      </w:r>
      <w:r w:rsidR="00A14B6C" w:rsidRPr="00866C7D">
        <w:rPr>
          <w:sz w:val="16"/>
          <w:szCs w:val="18"/>
        </w:rPr>
        <w:t>многоквартирном доме</w:t>
      </w:r>
      <w:r w:rsidR="001442F6" w:rsidRPr="00866C7D">
        <w:rPr>
          <w:sz w:val="16"/>
          <w:szCs w:val="18"/>
        </w:rPr>
        <w:t>, предоставл</w:t>
      </w:r>
      <w:r w:rsidR="008D54F6" w:rsidRPr="00866C7D">
        <w:rPr>
          <w:sz w:val="16"/>
          <w:szCs w:val="18"/>
        </w:rPr>
        <w:t>ять</w:t>
      </w:r>
      <w:r w:rsidR="00C8114C" w:rsidRPr="00866C7D">
        <w:rPr>
          <w:sz w:val="16"/>
          <w:szCs w:val="18"/>
        </w:rPr>
        <w:t xml:space="preserve"> </w:t>
      </w:r>
      <w:r w:rsidR="008D54F6" w:rsidRPr="00866C7D">
        <w:rPr>
          <w:sz w:val="16"/>
          <w:szCs w:val="18"/>
        </w:rPr>
        <w:t>коммунальные</w:t>
      </w:r>
      <w:r w:rsidR="001442F6" w:rsidRPr="00866C7D">
        <w:rPr>
          <w:sz w:val="16"/>
          <w:szCs w:val="18"/>
        </w:rPr>
        <w:t xml:space="preserve"> услуг</w:t>
      </w:r>
      <w:r w:rsidR="008D54F6" w:rsidRPr="00866C7D">
        <w:rPr>
          <w:sz w:val="16"/>
          <w:szCs w:val="18"/>
        </w:rPr>
        <w:t>и</w:t>
      </w:r>
      <w:r w:rsidR="001442F6" w:rsidRPr="00866C7D">
        <w:rPr>
          <w:sz w:val="16"/>
          <w:szCs w:val="18"/>
        </w:rPr>
        <w:t xml:space="preserve"> в данном доме, осуществлять</w:t>
      </w:r>
      <w:r w:rsidR="00C8114C" w:rsidRPr="00866C7D">
        <w:rPr>
          <w:sz w:val="16"/>
          <w:szCs w:val="18"/>
        </w:rPr>
        <w:t xml:space="preserve"> </w:t>
      </w:r>
      <w:r w:rsidR="001442F6" w:rsidRPr="00866C7D">
        <w:rPr>
          <w:sz w:val="16"/>
          <w:szCs w:val="18"/>
        </w:rPr>
        <w:t xml:space="preserve">иную направленную </w:t>
      </w:r>
      <w:r w:rsidR="004A7DD6" w:rsidRPr="00866C7D">
        <w:rPr>
          <w:sz w:val="16"/>
          <w:szCs w:val="18"/>
        </w:rPr>
        <w:t xml:space="preserve">на достижение целей управления </w:t>
      </w:r>
      <w:r w:rsidR="00A14B6C" w:rsidRPr="00866C7D">
        <w:rPr>
          <w:sz w:val="16"/>
          <w:szCs w:val="18"/>
        </w:rPr>
        <w:t xml:space="preserve">многоквартирным домом </w:t>
      </w:r>
      <w:r w:rsidR="001442F6" w:rsidRPr="00866C7D">
        <w:rPr>
          <w:sz w:val="16"/>
          <w:szCs w:val="18"/>
        </w:rPr>
        <w:t>деятельность.</w:t>
      </w:r>
    </w:p>
    <w:p w14:paraId="78E7814E" w14:textId="77777777" w:rsidR="00297B24" w:rsidRPr="00866C7D" w:rsidRDefault="00297B24" w:rsidP="00701C67">
      <w:pPr>
        <w:autoSpaceDE w:val="0"/>
        <w:autoSpaceDN w:val="0"/>
        <w:adjustRightInd w:val="0"/>
        <w:ind w:firstLine="284"/>
        <w:jc w:val="both"/>
        <w:rPr>
          <w:sz w:val="16"/>
          <w:szCs w:val="18"/>
        </w:rPr>
      </w:pPr>
      <w:r w:rsidRPr="00866C7D">
        <w:rPr>
          <w:sz w:val="16"/>
          <w:szCs w:val="18"/>
        </w:rPr>
        <w:t>Место исполнения Договора</w:t>
      </w:r>
      <w:r w:rsidR="006F734E" w:rsidRPr="00866C7D">
        <w:rPr>
          <w:sz w:val="16"/>
          <w:szCs w:val="18"/>
        </w:rPr>
        <w:t>:</w:t>
      </w:r>
      <w:r w:rsidRPr="00866C7D">
        <w:rPr>
          <w:sz w:val="16"/>
          <w:szCs w:val="18"/>
        </w:rPr>
        <w:t xml:space="preserve"> Московская область, г. Электросталь, ул. </w:t>
      </w:r>
      <w:r w:rsidR="00D57903">
        <w:rPr>
          <w:sz w:val="16"/>
          <w:szCs w:val="18"/>
        </w:rPr>
        <w:t>Ялагина</w:t>
      </w:r>
      <w:r w:rsidRPr="00866C7D">
        <w:rPr>
          <w:sz w:val="16"/>
          <w:szCs w:val="18"/>
        </w:rPr>
        <w:t xml:space="preserve">, д. </w:t>
      </w:r>
      <w:r w:rsidR="00D57903">
        <w:rPr>
          <w:sz w:val="16"/>
          <w:szCs w:val="18"/>
        </w:rPr>
        <w:t>9а</w:t>
      </w:r>
      <w:r w:rsidR="00863B6B" w:rsidRPr="00866C7D">
        <w:rPr>
          <w:sz w:val="16"/>
          <w:szCs w:val="18"/>
        </w:rPr>
        <w:t xml:space="preserve"> (далее – МКД)</w:t>
      </w:r>
      <w:r w:rsidRPr="00866C7D">
        <w:rPr>
          <w:sz w:val="16"/>
          <w:szCs w:val="18"/>
        </w:rPr>
        <w:t>.</w:t>
      </w:r>
    </w:p>
    <w:p w14:paraId="6458843F" w14:textId="77777777" w:rsidR="00297B24" w:rsidRPr="00866C7D" w:rsidRDefault="00297B24" w:rsidP="00701C67">
      <w:pPr>
        <w:autoSpaceDE w:val="0"/>
        <w:autoSpaceDN w:val="0"/>
        <w:adjustRightInd w:val="0"/>
        <w:ind w:firstLine="284"/>
        <w:jc w:val="both"/>
        <w:rPr>
          <w:sz w:val="16"/>
          <w:szCs w:val="18"/>
        </w:rPr>
      </w:pPr>
      <w:r w:rsidRPr="00866C7D">
        <w:rPr>
          <w:sz w:val="16"/>
          <w:szCs w:val="18"/>
        </w:rPr>
        <w:t xml:space="preserve">Квартира Собственника № </w:t>
      </w:r>
      <w:r w:rsidR="005602AE">
        <w:rPr>
          <w:sz w:val="16"/>
          <w:szCs w:val="18"/>
        </w:rPr>
        <w:t>___</w:t>
      </w:r>
      <w:r w:rsidRPr="00866C7D">
        <w:rPr>
          <w:sz w:val="16"/>
          <w:szCs w:val="18"/>
        </w:rPr>
        <w:t xml:space="preserve">, общая площадь </w:t>
      </w:r>
      <w:r w:rsidR="005602AE">
        <w:rPr>
          <w:sz w:val="16"/>
          <w:szCs w:val="18"/>
        </w:rPr>
        <w:t>___</w:t>
      </w:r>
      <w:r w:rsidRPr="00866C7D">
        <w:rPr>
          <w:sz w:val="16"/>
          <w:szCs w:val="18"/>
        </w:rPr>
        <w:t xml:space="preserve"> кв.м., этаж № </w:t>
      </w:r>
      <w:r w:rsidR="005602AE">
        <w:rPr>
          <w:sz w:val="16"/>
          <w:szCs w:val="18"/>
        </w:rPr>
        <w:t>___</w:t>
      </w:r>
      <w:r w:rsidR="003F5125">
        <w:rPr>
          <w:sz w:val="16"/>
          <w:szCs w:val="18"/>
        </w:rPr>
        <w:t>.</w:t>
      </w:r>
      <w:r w:rsidRPr="00866C7D">
        <w:rPr>
          <w:sz w:val="16"/>
          <w:szCs w:val="18"/>
        </w:rPr>
        <w:t xml:space="preserve"> </w:t>
      </w:r>
    </w:p>
    <w:p w14:paraId="32D648EB" w14:textId="77777777" w:rsidR="001442F6" w:rsidRPr="00866C7D" w:rsidRDefault="006F734E" w:rsidP="00701C67">
      <w:pPr>
        <w:autoSpaceDE w:val="0"/>
        <w:autoSpaceDN w:val="0"/>
        <w:adjustRightInd w:val="0"/>
        <w:ind w:firstLine="284"/>
        <w:jc w:val="both"/>
        <w:rPr>
          <w:sz w:val="16"/>
          <w:szCs w:val="18"/>
        </w:rPr>
      </w:pPr>
      <w:r w:rsidRPr="00866C7D">
        <w:rPr>
          <w:sz w:val="16"/>
          <w:szCs w:val="18"/>
        </w:rPr>
        <w:t>1</w:t>
      </w:r>
      <w:r w:rsidR="001442F6" w:rsidRPr="00866C7D">
        <w:rPr>
          <w:sz w:val="16"/>
          <w:szCs w:val="18"/>
        </w:rPr>
        <w:t xml:space="preserve">.2. Состав общего имущества </w:t>
      </w:r>
      <w:r w:rsidR="00AB5DE7" w:rsidRPr="00866C7D">
        <w:rPr>
          <w:sz w:val="16"/>
          <w:szCs w:val="18"/>
        </w:rPr>
        <w:t xml:space="preserve">в </w:t>
      </w:r>
      <w:r w:rsidR="004A7DD6" w:rsidRPr="00866C7D">
        <w:rPr>
          <w:sz w:val="16"/>
          <w:szCs w:val="18"/>
        </w:rPr>
        <w:t>М</w:t>
      </w:r>
      <w:r w:rsidR="00863B6B" w:rsidRPr="00866C7D">
        <w:rPr>
          <w:sz w:val="16"/>
          <w:szCs w:val="18"/>
        </w:rPr>
        <w:t>КД</w:t>
      </w:r>
      <w:r w:rsidR="00AB5DE7" w:rsidRPr="00866C7D">
        <w:rPr>
          <w:sz w:val="16"/>
          <w:szCs w:val="18"/>
        </w:rPr>
        <w:t>, в отношении которого осуществляется управление, и его состояние указаны в</w:t>
      </w:r>
      <w:r w:rsidR="001442F6" w:rsidRPr="00866C7D">
        <w:rPr>
          <w:sz w:val="16"/>
          <w:szCs w:val="18"/>
        </w:rPr>
        <w:t xml:space="preserve"> Приложени</w:t>
      </w:r>
      <w:r w:rsidR="00AB5DE7" w:rsidRPr="00866C7D">
        <w:rPr>
          <w:sz w:val="16"/>
          <w:szCs w:val="18"/>
        </w:rPr>
        <w:t>и</w:t>
      </w:r>
      <w:r w:rsidR="001442F6" w:rsidRPr="00866C7D">
        <w:rPr>
          <w:sz w:val="16"/>
          <w:szCs w:val="18"/>
        </w:rPr>
        <w:t xml:space="preserve"> № </w:t>
      </w:r>
      <w:r w:rsidR="00AB5DE7" w:rsidRPr="00866C7D">
        <w:rPr>
          <w:sz w:val="16"/>
          <w:szCs w:val="18"/>
        </w:rPr>
        <w:t>1</w:t>
      </w:r>
      <w:r w:rsidR="001442F6" w:rsidRPr="00866C7D">
        <w:rPr>
          <w:sz w:val="16"/>
          <w:szCs w:val="18"/>
        </w:rPr>
        <w:t xml:space="preserve"> к настоящему Договору.</w:t>
      </w:r>
    </w:p>
    <w:p w14:paraId="61B825A7" w14:textId="77777777" w:rsidR="00A14B6C" w:rsidRPr="00866C7D" w:rsidRDefault="00D229A8" w:rsidP="00701C67">
      <w:pPr>
        <w:autoSpaceDE w:val="0"/>
        <w:autoSpaceDN w:val="0"/>
        <w:adjustRightInd w:val="0"/>
        <w:ind w:firstLine="284"/>
        <w:jc w:val="both"/>
        <w:rPr>
          <w:sz w:val="16"/>
          <w:szCs w:val="18"/>
        </w:rPr>
      </w:pPr>
      <w:r>
        <w:rPr>
          <w:sz w:val="16"/>
          <w:szCs w:val="18"/>
        </w:rPr>
        <w:t>1</w:t>
      </w:r>
      <w:r w:rsidR="00A14B6C" w:rsidRPr="00866C7D">
        <w:rPr>
          <w:sz w:val="16"/>
          <w:szCs w:val="18"/>
        </w:rPr>
        <w:t xml:space="preserve">.3. Перечень услуг и работ, необходимых для обеспечения надлежащего содержания общего имущества в МКД, </w:t>
      </w:r>
      <w:r w:rsidR="00533839" w:rsidRPr="00866C7D">
        <w:rPr>
          <w:sz w:val="16"/>
          <w:szCs w:val="18"/>
        </w:rPr>
        <w:t>устанавливается Правительством Российской Федерации.</w:t>
      </w:r>
    </w:p>
    <w:p w14:paraId="7089600A" w14:textId="77777777" w:rsidR="004A7DD6" w:rsidRPr="00866C7D" w:rsidRDefault="004A7DD6" w:rsidP="001442F6">
      <w:pPr>
        <w:autoSpaceDE w:val="0"/>
        <w:autoSpaceDN w:val="0"/>
        <w:adjustRightInd w:val="0"/>
        <w:rPr>
          <w:b/>
          <w:bCs/>
          <w:sz w:val="16"/>
          <w:szCs w:val="18"/>
        </w:rPr>
      </w:pPr>
    </w:p>
    <w:p w14:paraId="613660CF" w14:textId="77777777" w:rsidR="001442F6" w:rsidRPr="00866C7D" w:rsidRDefault="00BE7946" w:rsidP="004A7DD6">
      <w:pPr>
        <w:autoSpaceDE w:val="0"/>
        <w:autoSpaceDN w:val="0"/>
        <w:adjustRightInd w:val="0"/>
        <w:jc w:val="center"/>
        <w:rPr>
          <w:b/>
          <w:bCs/>
          <w:sz w:val="16"/>
          <w:szCs w:val="18"/>
        </w:rPr>
      </w:pPr>
      <w:r w:rsidRPr="00866C7D">
        <w:rPr>
          <w:b/>
          <w:bCs/>
          <w:sz w:val="16"/>
          <w:szCs w:val="18"/>
        </w:rPr>
        <w:t>2</w:t>
      </w:r>
      <w:r w:rsidR="001442F6" w:rsidRPr="00866C7D">
        <w:rPr>
          <w:b/>
          <w:bCs/>
          <w:sz w:val="16"/>
          <w:szCs w:val="18"/>
        </w:rPr>
        <w:t>. ПРАВА И ОБЯЗАННО</w:t>
      </w:r>
      <w:r w:rsidR="004A7DD6" w:rsidRPr="00866C7D">
        <w:rPr>
          <w:b/>
          <w:bCs/>
          <w:sz w:val="16"/>
          <w:szCs w:val="18"/>
        </w:rPr>
        <w:t>СТИ СТОРОН</w:t>
      </w:r>
    </w:p>
    <w:p w14:paraId="7E2CC4BB" w14:textId="77777777" w:rsidR="001442F6" w:rsidRPr="00866C7D" w:rsidRDefault="00BE7946" w:rsidP="00701C67">
      <w:pPr>
        <w:autoSpaceDE w:val="0"/>
        <w:autoSpaceDN w:val="0"/>
        <w:adjustRightInd w:val="0"/>
        <w:ind w:firstLine="284"/>
        <w:jc w:val="both"/>
        <w:rPr>
          <w:b/>
          <w:bCs/>
          <w:sz w:val="16"/>
          <w:szCs w:val="18"/>
        </w:rPr>
      </w:pPr>
      <w:r w:rsidRPr="00866C7D">
        <w:rPr>
          <w:b/>
          <w:bCs/>
          <w:sz w:val="16"/>
          <w:szCs w:val="18"/>
        </w:rPr>
        <w:t>2</w:t>
      </w:r>
      <w:r w:rsidR="001442F6" w:rsidRPr="00866C7D">
        <w:rPr>
          <w:b/>
          <w:bCs/>
          <w:sz w:val="16"/>
          <w:szCs w:val="18"/>
        </w:rPr>
        <w:t xml:space="preserve">.1. Управляющая </w:t>
      </w:r>
      <w:r w:rsidR="004A7DD6" w:rsidRPr="00866C7D">
        <w:rPr>
          <w:b/>
          <w:bCs/>
          <w:sz w:val="16"/>
          <w:szCs w:val="18"/>
        </w:rPr>
        <w:t>организаци</w:t>
      </w:r>
      <w:r w:rsidR="001442F6" w:rsidRPr="00866C7D">
        <w:rPr>
          <w:b/>
          <w:bCs/>
          <w:sz w:val="16"/>
          <w:szCs w:val="18"/>
        </w:rPr>
        <w:t>я обязана:</w:t>
      </w:r>
    </w:p>
    <w:p w14:paraId="16842A7B" w14:textId="77777777" w:rsidR="001442F6" w:rsidRPr="00866C7D" w:rsidRDefault="00BE7946" w:rsidP="00701C67">
      <w:pPr>
        <w:autoSpaceDE w:val="0"/>
        <w:autoSpaceDN w:val="0"/>
        <w:adjustRightInd w:val="0"/>
        <w:ind w:firstLine="284"/>
        <w:jc w:val="both"/>
        <w:rPr>
          <w:sz w:val="16"/>
          <w:szCs w:val="18"/>
        </w:rPr>
      </w:pPr>
      <w:r w:rsidRPr="00866C7D">
        <w:rPr>
          <w:sz w:val="16"/>
          <w:szCs w:val="18"/>
        </w:rPr>
        <w:t>2</w:t>
      </w:r>
      <w:r w:rsidR="001442F6" w:rsidRPr="00866C7D">
        <w:rPr>
          <w:sz w:val="16"/>
          <w:szCs w:val="18"/>
        </w:rPr>
        <w:t xml:space="preserve">.1.1. </w:t>
      </w:r>
      <w:r w:rsidR="00A624E8" w:rsidRPr="00866C7D">
        <w:rPr>
          <w:sz w:val="16"/>
          <w:szCs w:val="18"/>
        </w:rPr>
        <w:t>Осуществлять управление общим имуществом в М</w:t>
      </w:r>
      <w:r w:rsidR="00863B6B" w:rsidRPr="00866C7D">
        <w:rPr>
          <w:sz w:val="16"/>
          <w:szCs w:val="18"/>
        </w:rPr>
        <w:t>КД</w:t>
      </w:r>
      <w:r w:rsidR="00A624E8" w:rsidRPr="00866C7D">
        <w:rPr>
          <w:sz w:val="16"/>
          <w:szCs w:val="18"/>
        </w:rPr>
        <w:t xml:space="preserve"> в соответствии с условиями настоящего Договора и действующим законодательством,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675E5D90" w14:textId="77777777" w:rsidR="00A14B6C" w:rsidRPr="00866C7D" w:rsidRDefault="00BE7946" w:rsidP="00701C67">
      <w:pPr>
        <w:autoSpaceDE w:val="0"/>
        <w:autoSpaceDN w:val="0"/>
        <w:adjustRightInd w:val="0"/>
        <w:ind w:firstLine="284"/>
        <w:jc w:val="both"/>
        <w:rPr>
          <w:sz w:val="16"/>
          <w:szCs w:val="18"/>
        </w:rPr>
      </w:pPr>
      <w:r w:rsidRPr="00866C7D">
        <w:rPr>
          <w:sz w:val="16"/>
          <w:szCs w:val="18"/>
        </w:rPr>
        <w:t>2</w:t>
      </w:r>
      <w:r w:rsidR="004A7DD6" w:rsidRPr="00866C7D">
        <w:rPr>
          <w:sz w:val="16"/>
          <w:szCs w:val="18"/>
        </w:rPr>
        <w:t>.1.2. О</w:t>
      </w:r>
      <w:r w:rsidR="001442F6" w:rsidRPr="00866C7D">
        <w:rPr>
          <w:sz w:val="16"/>
          <w:szCs w:val="18"/>
        </w:rPr>
        <w:t xml:space="preserve">рганизовать выполнение работ и оказание услуг по </w:t>
      </w:r>
      <w:r w:rsidR="00A14B6C" w:rsidRPr="00866C7D">
        <w:rPr>
          <w:sz w:val="16"/>
          <w:szCs w:val="18"/>
        </w:rPr>
        <w:t xml:space="preserve">управлению, </w:t>
      </w:r>
      <w:r w:rsidR="001442F6" w:rsidRPr="00866C7D">
        <w:rPr>
          <w:sz w:val="16"/>
          <w:szCs w:val="18"/>
        </w:rPr>
        <w:t>содержанию, текущему ремонту</w:t>
      </w:r>
      <w:r w:rsidR="004A7DD6" w:rsidRPr="00866C7D">
        <w:rPr>
          <w:sz w:val="16"/>
          <w:szCs w:val="18"/>
        </w:rPr>
        <w:t xml:space="preserve"> </w:t>
      </w:r>
      <w:r w:rsidR="001442F6" w:rsidRPr="00866C7D">
        <w:rPr>
          <w:sz w:val="16"/>
          <w:szCs w:val="18"/>
        </w:rPr>
        <w:t xml:space="preserve">общего имущества </w:t>
      </w:r>
      <w:r w:rsidR="00A14B6C" w:rsidRPr="00866C7D">
        <w:rPr>
          <w:sz w:val="16"/>
          <w:szCs w:val="18"/>
        </w:rPr>
        <w:t xml:space="preserve">в </w:t>
      </w:r>
      <w:r w:rsidR="004A7DD6" w:rsidRPr="00866C7D">
        <w:rPr>
          <w:sz w:val="16"/>
          <w:szCs w:val="18"/>
        </w:rPr>
        <w:t>М</w:t>
      </w:r>
      <w:r w:rsidR="00863B6B" w:rsidRPr="00866C7D">
        <w:rPr>
          <w:sz w:val="16"/>
          <w:szCs w:val="18"/>
        </w:rPr>
        <w:t>КД</w:t>
      </w:r>
      <w:r w:rsidR="001442F6" w:rsidRPr="00866C7D">
        <w:rPr>
          <w:sz w:val="16"/>
          <w:szCs w:val="18"/>
        </w:rPr>
        <w:t>, предоставление коммунальных услуг, путем</w:t>
      </w:r>
      <w:r w:rsidR="004A7DD6" w:rsidRPr="00866C7D">
        <w:rPr>
          <w:sz w:val="16"/>
          <w:szCs w:val="18"/>
        </w:rPr>
        <w:t xml:space="preserve"> </w:t>
      </w:r>
      <w:r w:rsidR="001442F6" w:rsidRPr="00866C7D">
        <w:rPr>
          <w:sz w:val="16"/>
          <w:szCs w:val="18"/>
        </w:rPr>
        <w:t>заключения договоров от своего имени</w:t>
      </w:r>
      <w:r w:rsidR="0096562E" w:rsidRPr="00866C7D">
        <w:rPr>
          <w:sz w:val="16"/>
          <w:szCs w:val="18"/>
        </w:rPr>
        <w:t xml:space="preserve"> в интересах собственников помещений</w:t>
      </w:r>
      <w:r w:rsidR="001442F6" w:rsidRPr="00866C7D">
        <w:rPr>
          <w:sz w:val="16"/>
          <w:szCs w:val="18"/>
        </w:rPr>
        <w:t xml:space="preserve">, за </w:t>
      </w:r>
      <w:r w:rsidR="00A624E8" w:rsidRPr="00866C7D">
        <w:rPr>
          <w:sz w:val="16"/>
          <w:szCs w:val="18"/>
        </w:rPr>
        <w:t xml:space="preserve">ежемесячную плату </w:t>
      </w:r>
      <w:r w:rsidR="004A7DD6" w:rsidRPr="00866C7D">
        <w:rPr>
          <w:sz w:val="16"/>
          <w:szCs w:val="18"/>
        </w:rPr>
        <w:t>Собственник</w:t>
      </w:r>
      <w:r w:rsidR="004320FD" w:rsidRPr="00866C7D">
        <w:rPr>
          <w:sz w:val="16"/>
          <w:szCs w:val="18"/>
        </w:rPr>
        <w:t>а</w:t>
      </w:r>
      <w:r w:rsidR="0096562E" w:rsidRPr="00866C7D">
        <w:rPr>
          <w:sz w:val="16"/>
          <w:szCs w:val="18"/>
        </w:rPr>
        <w:t>,</w:t>
      </w:r>
      <w:r w:rsidR="001442F6" w:rsidRPr="00866C7D">
        <w:rPr>
          <w:sz w:val="16"/>
          <w:szCs w:val="18"/>
        </w:rPr>
        <w:t xml:space="preserve"> с</w:t>
      </w:r>
      <w:r w:rsidR="00A14B6C" w:rsidRPr="00866C7D">
        <w:rPr>
          <w:sz w:val="16"/>
          <w:szCs w:val="18"/>
        </w:rPr>
        <w:t>о специализированными</w:t>
      </w:r>
      <w:r w:rsidR="004A7DD6" w:rsidRPr="00866C7D">
        <w:rPr>
          <w:sz w:val="16"/>
          <w:szCs w:val="18"/>
        </w:rPr>
        <w:t xml:space="preserve"> </w:t>
      </w:r>
      <w:r w:rsidR="001442F6" w:rsidRPr="00866C7D">
        <w:rPr>
          <w:sz w:val="16"/>
          <w:szCs w:val="18"/>
        </w:rPr>
        <w:t>организациями на отдельные виды работ и услуг по содержанию, текущему ремонту общего</w:t>
      </w:r>
      <w:r w:rsidR="004A7DD6" w:rsidRPr="00866C7D">
        <w:rPr>
          <w:sz w:val="16"/>
          <w:szCs w:val="18"/>
        </w:rPr>
        <w:t xml:space="preserve"> </w:t>
      </w:r>
      <w:r w:rsidR="001442F6" w:rsidRPr="00866C7D">
        <w:rPr>
          <w:sz w:val="16"/>
          <w:szCs w:val="18"/>
        </w:rPr>
        <w:t xml:space="preserve">имущества </w:t>
      </w:r>
      <w:r w:rsidR="00A14B6C" w:rsidRPr="00866C7D">
        <w:rPr>
          <w:sz w:val="16"/>
          <w:szCs w:val="18"/>
        </w:rPr>
        <w:t xml:space="preserve">в </w:t>
      </w:r>
      <w:r w:rsidR="00853A16" w:rsidRPr="00866C7D">
        <w:rPr>
          <w:sz w:val="16"/>
          <w:szCs w:val="18"/>
        </w:rPr>
        <w:t>МКД</w:t>
      </w:r>
      <w:r w:rsidR="001442F6" w:rsidRPr="00866C7D">
        <w:rPr>
          <w:sz w:val="16"/>
          <w:szCs w:val="18"/>
        </w:rPr>
        <w:t>, и с ресурсоснабжающими организациями на предоставление</w:t>
      </w:r>
      <w:r w:rsidR="004A7DD6" w:rsidRPr="00866C7D">
        <w:rPr>
          <w:sz w:val="16"/>
          <w:szCs w:val="18"/>
        </w:rPr>
        <w:t xml:space="preserve"> коммунальных услуг.</w:t>
      </w:r>
      <w:r w:rsidR="00A624E8" w:rsidRPr="00866C7D">
        <w:rPr>
          <w:sz w:val="16"/>
          <w:szCs w:val="18"/>
        </w:rPr>
        <w:t xml:space="preserve"> </w:t>
      </w:r>
    </w:p>
    <w:p w14:paraId="2A3855F3" w14:textId="77777777" w:rsidR="00A624E8" w:rsidRPr="00866C7D" w:rsidRDefault="00BE7946" w:rsidP="00701C67">
      <w:pPr>
        <w:autoSpaceDE w:val="0"/>
        <w:autoSpaceDN w:val="0"/>
        <w:adjustRightInd w:val="0"/>
        <w:ind w:firstLine="284"/>
        <w:jc w:val="both"/>
        <w:rPr>
          <w:sz w:val="16"/>
          <w:szCs w:val="18"/>
        </w:rPr>
      </w:pPr>
      <w:r w:rsidRPr="00866C7D">
        <w:rPr>
          <w:sz w:val="16"/>
          <w:szCs w:val="18"/>
        </w:rPr>
        <w:t>2</w:t>
      </w:r>
      <w:r w:rsidR="00A624E8" w:rsidRPr="00866C7D">
        <w:rPr>
          <w:sz w:val="16"/>
          <w:szCs w:val="18"/>
        </w:rPr>
        <w:t>.1.3. Обеспечивать предоставление коммунальных услуг Собственник</w:t>
      </w:r>
      <w:r w:rsidR="004320FD" w:rsidRPr="00866C7D">
        <w:rPr>
          <w:sz w:val="16"/>
          <w:szCs w:val="18"/>
        </w:rPr>
        <w:t>у</w:t>
      </w:r>
      <w:r w:rsidR="00A624E8" w:rsidRPr="00866C7D">
        <w:rPr>
          <w:sz w:val="16"/>
          <w:szCs w:val="18"/>
        </w:rPr>
        <w:t xml:space="preserve"> и иным законным пользователям помещениями Собственник</w:t>
      </w:r>
      <w:r w:rsidR="004320FD" w:rsidRPr="00866C7D">
        <w:rPr>
          <w:sz w:val="16"/>
          <w:szCs w:val="18"/>
        </w:rPr>
        <w:t>а</w:t>
      </w:r>
      <w:r w:rsidR="00A624E8" w:rsidRPr="00866C7D">
        <w:rPr>
          <w:sz w:val="16"/>
          <w:szCs w:val="18"/>
        </w:rPr>
        <w:t xml:space="preserve"> в М</w:t>
      </w:r>
      <w:r w:rsidR="00863B6B" w:rsidRPr="00866C7D">
        <w:rPr>
          <w:sz w:val="16"/>
          <w:szCs w:val="18"/>
        </w:rPr>
        <w:t>КД</w:t>
      </w:r>
      <w:r w:rsidR="00A624E8" w:rsidRPr="00866C7D">
        <w:rPr>
          <w:sz w:val="16"/>
          <w:szCs w:val="18"/>
        </w:rPr>
        <w:t xml:space="preserve"> в соответствии с требованиями, установленными </w:t>
      </w:r>
      <w:r w:rsidR="00853A16" w:rsidRPr="00866C7D">
        <w:rPr>
          <w:sz w:val="16"/>
          <w:szCs w:val="18"/>
        </w:rPr>
        <w:t>Правилами предоставления коммунальных услуг собственникам и пользователям помещений в многоквартирных домах и жилых домов</w:t>
      </w:r>
      <w:r w:rsidR="00A624E8" w:rsidRPr="00866C7D">
        <w:rPr>
          <w:sz w:val="16"/>
          <w:szCs w:val="18"/>
        </w:rPr>
        <w:t>, утвержденными Правительством Р</w:t>
      </w:r>
      <w:r w:rsidR="002E0692" w:rsidRPr="00866C7D">
        <w:rPr>
          <w:sz w:val="16"/>
          <w:szCs w:val="18"/>
        </w:rPr>
        <w:t>Ф</w:t>
      </w:r>
      <w:r w:rsidR="00A14B6C" w:rsidRPr="00866C7D">
        <w:rPr>
          <w:sz w:val="16"/>
          <w:szCs w:val="18"/>
        </w:rPr>
        <w:t>:</w:t>
      </w:r>
    </w:p>
    <w:p w14:paraId="4E460FB0" w14:textId="77777777" w:rsidR="00A14B6C" w:rsidRPr="00866C7D" w:rsidRDefault="00A14B6C" w:rsidP="00A14B6C">
      <w:pPr>
        <w:autoSpaceDE w:val="0"/>
        <w:autoSpaceDN w:val="0"/>
        <w:adjustRightInd w:val="0"/>
        <w:ind w:firstLine="284"/>
        <w:jc w:val="both"/>
        <w:rPr>
          <w:sz w:val="16"/>
          <w:szCs w:val="18"/>
        </w:rPr>
      </w:pPr>
      <w:r w:rsidRPr="00866C7D">
        <w:rPr>
          <w:sz w:val="16"/>
          <w:szCs w:val="18"/>
        </w:rPr>
        <w:t xml:space="preserve">- </w:t>
      </w:r>
      <w:r w:rsidRPr="00866C7D">
        <w:rPr>
          <w:b/>
          <w:sz w:val="16"/>
          <w:szCs w:val="18"/>
        </w:rPr>
        <w:t>отопление</w:t>
      </w:r>
      <w:r w:rsidRPr="00866C7D">
        <w:rPr>
          <w:sz w:val="16"/>
          <w:szCs w:val="18"/>
        </w:rPr>
        <w:t>: подача тепловой энергии в квартиры и помещения, входящие в состав общего имущества в МКД;</w:t>
      </w:r>
    </w:p>
    <w:p w14:paraId="70D4A68E" w14:textId="77777777" w:rsidR="00A14B6C" w:rsidRPr="00866C7D" w:rsidRDefault="00A14B6C" w:rsidP="00A14B6C">
      <w:pPr>
        <w:autoSpaceDE w:val="0"/>
        <w:autoSpaceDN w:val="0"/>
        <w:adjustRightInd w:val="0"/>
        <w:ind w:firstLine="284"/>
        <w:jc w:val="both"/>
        <w:rPr>
          <w:sz w:val="16"/>
          <w:szCs w:val="18"/>
        </w:rPr>
      </w:pPr>
      <w:r w:rsidRPr="00866C7D">
        <w:rPr>
          <w:sz w:val="16"/>
          <w:szCs w:val="18"/>
        </w:rPr>
        <w:t xml:space="preserve">- </w:t>
      </w:r>
      <w:r w:rsidRPr="00866C7D">
        <w:rPr>
          <w:b/>
          <w:sz w:val="16"/>
          <w:szCs w:val="18"/>
        </w:rPr>
        <w:t>холодное и горячее водоснабжение</w:t>
      </w:r>
      <w:r w:rsidRPr="00866C7D">
        <w:rPr>
          <w:sz w:val="16"/>
          <w:szCs w:val="18"/>
        </w:rPr>
        <w:t>: снабжение холодной и горячей водой квартир и помещений, входящих в состав общего имущества в МКД;</w:t>
      </w:r>
    </w:p>
    <w:p w14:paraId="29068AB3" w14:textId="77777777" w:rsidR="00A14B6C" w:rsidRPr="00866C7D" w:rsidRDefault="00A14B6C" w:rsidP="00A14B6C">
      <w:pPr>
        <w:autoSpaceDE w:val="0"/>
        <w:autoSpaceDN w:val="0"/>
        <w:adjustRightInd w:val="0"/>
        <w:ind w:firstLine="284"/>
        <w:jc w:val="both"/>
        <w:rPr>
          <w:sz w:val="16"/>
          <w:szCs w:val="18"/>
        </w:rPr>
      </w:pPr>
      <w:r w:rsidRPr="00866C7D">
        <w:rPr>
          <w:sz w:val="16"/>
          <w:szCs w:val="18"/>
        </w:rPr>
        <w:t xml:space="preserve">- </w:t>
      </w:r>
      <w:r w:rsidRPr="00866C7D">
        <w:rPr>
          <w:b/>
          <w:sz w:val="16"/>
          <w:szCs w:val="18"/>
        </w:rPr>
        <w:t>водоотведение</w:t>
      </w:r>
      <w:r w:rsidRPr="00866C7D">
        <w:rPr>
          <w:sz w:val="16"/>
          <w:szCs w:val="18"/>
        </w:rPr>
        <w:t>: отвод бытовых стоков из МКД, из квартир и помещений, входящих в состав общего имущества в МКД;</w:t>
      </w:r>
    </w:p>
    <w:p w14:paraId="7B03CB44" w14:textId="77777777" w:rsidR="00A624E8" w:rsidRPr="00866C7D" w:rsidRDefault="00A14B6C" w:rsidP="00A14B6C">
      <w:pPr>
        <w:autoSpaceDE w:val="0"/>
        <w:autoSpaceDN w:val="0"/>
        <w:adjustRightInd w:val="0"/>
        <w:ind w:firstLine="284"/>
        <w:jc w:val="both"/>
        <w:rPr>
          <w:sz w:val="16"/>
          <w:szCs w:val="18"/>
        </w:rPr>
      </w:pPr>
      <w:r w:rsidRPr="00866C7D">
        <w:rPr>
          <w:sz w:val="16"/>
          <w:szCs w:val="18"/>
        </w:rPr>
        <w:t xml:space="preserve">- </w:t>
      </w:r>
      <w:r w:rsidRPr="00866C7D">
        <w:rPr>
          <w:b/>
          <w:sz w:val="16"/>
          <w:szCs w:val="18"/>
        </w:rPr>
        <w:t>электроснабжение</w:t>
      </w:r>
      <w:r w:rsidRPr="00866C7D">
        <w:rPr>
          <w:sz w:val="16"/>
          <w:szCs w:val="18"/>
        </w:rPr>
        <w:t>: снабжение электрической энергией, подаваемой только в помещения, входящие в состав общего имущества в МКД.</w:t>
      </w:r>
    </w:p>
    <w:p w14:paraId="5B99F287" w14:textId="77777777" w:rsidR="00392A47" w:rsidRPr="00866C7D" w:rsidRDefault="00BE7946" w:rsidP="00701C67">
      <w:pPr>
        <w:autoSpaceDE w:val="0"/>
        <w:autoSpaceDN w:val="0"/>
        <w:adjustRightInd w:val="0"/>
        <w:ind w:firstLine="284"/>
        <w:jc w:val="both"/>
        <w:rPr>
          <w:sz w:val="16"/>
          <w:szCs w:val="18"/>
        </w:rPr>
      </w:pPr>
      <w:r w:rsidRPr="00866C7D">
        <w:rPr>
          <w:sz w:val="16"/>
          <w:szCs w:val="18"/>
        </w:rPr>
        <w:t>2</w:t>
      </w:r>
      <w:r w:rsidR="001442F6" w:rsidRPr="00866C7D">
        <w:rPr>
          <w:sz w:val="16"/>
          <w:szCs w:val="18"/>
        </w:rPr>
        <w:t xml:space="preserve">.1.4. </w:t>
      </w:r>
      <w:r w:rsidR="00A14B6C" w:rsidRPr="00866C7D">
        <w:rPr>
          <w:sz w:val="16"/>
          <w:szCs w:val="18"/>
        </w:rPr>
        <w:t>Организовать начисление, сбор, перерасчет и перечисление платежей Собственника за содержание и ремонт жилого помещения, услуги и работы по управлению МКД, содержанию и текущему ремонту общего имущества в МКД, коммунальные и прочие услуги, с правом передачи права на осуществление таких действий по договору третьим лицам; организовать подготовку платежных документов по оплате жилищно-коммунальных услуг</w:t>
      </w:r>
      <w:r w:rsidR="00392A47" w:rsidRPr="00866C7D">
        <w:rPr>
          <w:sz w:val="16"/>
          <w:szCs w:val="18"/>
        </w:rPr>
        <w:t>.</w:t>
      </w:r>
    </w:p>
    <w:p w14:paraId="3BFA0494" w14:textId="77777777" w:rsidR="0038661E" w:rsidRPr="00866C7D" w:rsidRDefault="00BE7946" w:rsidP="00701C67">
      <w:pPr>
        <w:autoSpaceDE w:val="0"/>
        <w:autoSpaceDN w:val="0"/>
        <w:adjustRightInd w:val="0"/>
        <w:ind w:firstLine="284"/>
        <w:jc w:val="both"/>
        <w:rPr>
          <w:sz w:val="16"/>
          <w:szCs w:val="18"/>
        </w:rPr>
      </w:pPr>
      <w:r w:rsidRPr="00866C7D">
        <w:rPr>
          <w:sz w:val="16"/>
          <w:szCs w:val="18"/>
        </w:rPr>
        <w:t>2</w:t>
      </w:r>
      <w:r w:rsidR="0038661E" w:rsidRPr="00866C7D">
        <w:rPr>
          <w:sz w:val="16"/>
          <w:szCs w:val="18"/>
        </w:rPr>
        <w:t>.1.5. Производить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w:t>
      </w:r>
    </w:p>
    <w:p w14:paraId="018E6BF3" w14:textId="77777777" w:rsidR="00A30643" w:rsidRPr="00866C7D" w:rsidRDefault="00BE7946" w:rsidP="00701C67">
      <w:pPr>
        <w:autoSpaceDE w:val="0"/>
        <w:autoSpaceDN w:val="0"/>
        <w:adjustRightInd w:val="0"/>
        <w:ind w:firstLine="284"/>
        <w:jc w:val="both"/>
        <w:rPr>
          <w:sz w:val="16"/>
          <w:szCs w:val="18"/>
        </w:rPr>
      </w:pPr>
      <w:r w:rsidRPr="00866C7D">
        <w:rPr>
          <w:sz w:val="16"/>
          <w:szCs w:val="18"/>
        </w:rPr>
        <w:t>2</w:t>
      </w:r>
      <w:r w:rsidR="00A30643" w:rsidRPr="00866C7D">
        <w:rPr>
          <w:sz w:val="16"/>
          <w:szCs w:val="18"/>
        </w:rPr>
        <w:t>.1.</w:t>
      </w:r>
      <w:r w:rsidR="008D3058" w:rsidRPr="00866C7D">
        <w:rPr>
          <w:sz w:val="16"/>
          <w:szCs w:val="18"/>
        </w:rPr>
        <w:t>6</w:t>
      </w:r>
      <w:r w:rsidR="00A30643" w:rsidRPr="00866C7D">
        <w:rPr>
          <w:sz w:val="16"/>
          <w:szCs w:val="18"/>
        </w:rPr>
        <w:t xml:space="preserve">. </w:t>
      </w:r>
      <w:r w:rsidR="00735622" w:rsidRPr="00866C7D">
        <w:rPr>
          <w:sz w:val="16"/>
          <w:szCs w:val="18"/>
        </w:rPr>
        <w:t>Обеспечить в пределах своей компетенции по требованию Собственник</w:t>
      </w:r>
      <w:r w:rsidR="004320FD" w:rsidRPr="00866C7D">
        <w:rPr>
          <w:sz w:val="16"/>
          <w:szCs w:val="18"/>
        </w:rPr>
        <w:t>а</w:t>
      </w:r>
      <w:r w:rsidR="00735622" w:rsidRPr="00866C7D">
        <w:rPr>
          <w:sz w:val="16"/>
          <w:szCs w:val="18"/>
        </w:rPr>
        <w:t xml:space="preserve"> выдачу справок установленного образца, копий из финансового лицевого счета и (или) выписки из домовой книги и иные предусмотренные действующим законодательством документы</w:t>
      </w:r>
      <w:r w:rsidR="00A30643" w:rsidRPr="00866C7D">
        <w:rPr>
          <w:sz w:val="16"/>
          <w:szCs w:val="18"/>
        </w:rPr>
        <w:t>.</w:t>
      </w:r>
    </w:p>
    <w:p w14:paraId="4FCFF602" w14:textId="77777777" w:rsidR="00583BE2" w:rsidRPr="00866C7D" w:rsidRDefault="00BE7946" w:rsidP="00701C67">
      <w:pPr>
        <w:autoSpaceDE w:val="0"/>
        <w:autoSpaceDN w:val="0"/>
        <w:adjustRightInd w:val="0"/>
        <w:ind w:firstLine="284"/>
        <w:jc w:val="both"/>
        <w:rPr>
          <w:sz w:val="16"/>
          <w:szCs w:val="18"/>
        </w:rPr>
      </w:pPr>
      <w:r w:rsidRPr="00866C7D">
        <w:rPr>
          <w:sz w:val="16"/>
          <w:szCs w:val="18"/>
        </w:rPr>
        <w:t>2</w:t>
      </w:r>
      <w:r w:rsidR="00A30643" w:rsidRPr="00866C7D">
        <w:rPr>
          <w:sz w:val="16"/>
          <w:szCs w:val="18"/>
        </w:rPr>
        <w:t>.1.</w:t>
      </w:r>
      <w:r w:rsidR="008D3058" w:rsidRPr="00866C7D">
        <w:rPr>
          <w:sz w:val="16"/>
          <w:szCs w:val="18"/>
        </w:rPr>
        <w:t>7</w:t>
      </w:r>
      <w:r w:rsidR="00A30643" w:rsidRPr="00866C7D">
        <w:rPr>
          <w:sz w:val="16"/>
          <w:szCs w:val="18"/>
        </w:rPr>
        <w:t xml:space="preserve">. </w:t>
      </w:r>
      <w:r w:rsidR="00583BE2" w:rsidRPr="00866C7D">
        <w:rPr>
          <w:sz w:val="16"/>
          <w:szCs w:val="18"/>
        </w:rPr>
        <w:t>Осуществлять рассмотрение предложений, заявлений и жалоб Собственник</w:t>
      </w:r>
      <w:r w:rsidR="004320FD" w:rsidRPr="00866C7D">
        <w:rPr>
          <w:sz w:val="16"/>
          <w:szCs w:val="18"/>
        </w:rPr>
        <w:t>а</w:t>
      </w:r>
      <w:r w:rsidR="00583BE2" w:rsidRPr="00866C7D">
        <w:rPr>
          <w:sz w:val="16"/>
          <w:szCs w:val="18"/>
        </w:rPr>
        <w:t>, вести их учет, принимать меры, необходимые для устранения указанных в них недостатков, вести учет устранения указанных недостатков.</w:t>
      </w:r>
    </w:p>
    <w:p w14:paraId="781D956C" w14:textId="77777777" w:rsidR="00A30643" w:rsidRPr="00866C7D" w:rsidRDefault="00BE7946" w:rsidP="00701C67">
      <w:pPr>
        <w:autoSpaceDE w:val="0"/>
        <w:autoSpaceDN w:val="0"/>
        <w:adjustRightInd w:val="0"/>
        <w:ind w:firstLine="284"/>
        <w:jc w:val="both"/>
        <w:rPr>
          <w:sz w:val="16"/>
          <w:szCs w:val="18"/>
        </w:rPr>
      </w:pPr>
      <w:r w:rsidRPr="00866C7D">
        <w:rPr>
          <w:sz w:val="16"/>
          <w:szCs w:val="18"/>
        </w:rPr>
        <w:t>2</w:t>
      </w:r>
      <w:r w:rsidR="00A30643" w:rsidRPr="00866C7D">
        <w:rPr>
          <w:sz w:val="16"/>
          <w:szCs w:val="18"/>
        </w:rPr>
        <w:t>.1.</w:t>
      </w:r>
      <w:r w:rsidR="008D3058" w:rsidRPr="00866C7D">
        <w:rPr>
          <w:sz w:val="16"/>
          <w:szCs w:val="18"/>
        </w:rPr>
        <w:t>8</w:t>
      </w:r>
      <w:r w:rsidR="00A30643" w:rsidRPr="00866C7D">
        <w:rPr>
          <w:sz w:val="16"/>
          <w:szCs w:val="18"/>
        </w:rPr>
        <w:t xml:space="preserve">. </w:t>
      </w:r>
      <w:r w:rsidR="003F5DE7" w:rsidRPr="00866C7D">
        <w:rPr>
          <w:sz w:val="16"/>
          <w:szCs w:val="18"/>
        </w:rPr>
        <w:t>В</w:t>
      </w:r>
      <w:r w:rsidR="00A30643" w:rsidRPr="00866C7D">
        <w:rPr>
          <w:sz w:val="16"/>
          <w:szCs w:val="18"/>
        </w:rPr>
        <w:t>ести регистрацию и учет граждан по месту</w:t>
      </w:r>
      <w:r w:rsidR="003F5DE7" w:rsidRPr="00866C7D">
        <w:rPr>
          <w:sz w:val="16"/>
          <w:szCs w:val="18"/>
        </w:rPr>
        <w:t xml:space="preserve"> </w:t>
      </w:r>
      <w:r w:rsidR="00A30643" w:rsidRPr="00866C7D">
        <w:rPr>
          <w:sz w:val="16"/>
          <w:szCs w:val="18"/>
        </w:rPr>
        <w:t>проживания и месту пребывания в соответствии с «Правилами регистрации и снятия граждан</w:t>
      </w:r>
      <w:r w:rsidR="003F5DE7" w:rsidRPr="00866C7D">
        <w:rPr>
          <w:sz w:val="16"/>
          <w:szCs w:val="18"/>
        </w:rPr>
        <w:t xml:space="preserve"> </w:t>
      </w:r>
      <w:r w:rsidR="00A30643" w:rsidRPr="00866C7D">
        <w:rPr>
          <w:sz w:val="16"/>
          <w:szCs w:val="18"/>
        </w:rPr>
        <w:t>Российской Федерации с регистрационного учета по месту пребывания и по месту жительства в</w:t>
      </w:r>
      <w:r w:rsidR="003F5DE7" w:rsidRPr="00866C7D">
        <w:rPr>
          <w:sz w:val="16"/>
          <w:szCs w:val="18"/>
        </w:rPr>
        <w:t xml:space="preserve"> </w:t>
      </w:r>
      <w:r w:rsidR="00A30643" w:rsidRPr="00866C7D">
        <w:rPr>
          <w:sz w:val="16"/>
          <w:szCs w:val="18"/>
        </w:rPr>
        <w:t>пределах Российской Федерации»</w:t>
      </w:r>
      <w:r w:rsidR="003F5DE7" w:rsidRPr="00866C7D">
        <w:rPr>
          <w:sz w:val="16"/>
          <w:szCs w:val="18"/>
        </w:rPr>
        <w:t>.</w:t>
      </w:r>
    </w:p>
    <w:p w14:paraId="21FA4EB7" w14:textId="77777777" w:rsidR="00735622" w:rsidRPr="00866C7D" w:rsidRDefault="00BE7946" w:rsidP="00701C67">
      <w:pPr>
        <w:autoSpaceDE w:val="0"/>
        <w:autoSpaceDN w:val="0"/>
        <w:adjustRightInd w:val="0"/>
        <w:ind w:firstLine="284"/>
        <w:jc w:val="both"/>
        <w:rPr>
          <w:sz w:val="16"/>
          <w:szCs w:val="18"/>
        </w:rPr>
      </w:pPr>
      <w:r w:rsidRPr="00866C7D">
        <w:rPr>
          <w:sz w:val="16"/>
          <w:szCs w:val="18"/>
        </w:rPr>
        <w:t>2</w:t>
      </w:r>
      <w:r w:rsidR="00A30643" w:rsidRPr="00866C7D">
        <w:rPr>
          <w:sz w:val="16"/>
          <w:szCs w:val="18"/>
        </w:rPr>
        <w:t>.1.</w:t>
      </w:r>
      <w:r w:rsidR="008D3058" w:rsidRPr="00866C7D">
        <w:rPr>
          <w:sz w:val="16"/>
          <w:szCs w:val="18"/>
        </w:rPr>
        <w:t>9</w:t>
      </w:r>
      <w:r w:rsidR="00A30643" w:rsidRPr="00866C7D">
        <w:rPr>
          <w:sz w:val="16"/>
          <w:szCs w:val="18"/>
        </w:rPr>
        <w:t xml:space="preserve">. </w:t>
      </w:r>
      <w:r w:rsidR="00735622" w:rsidRPr="00866C7D">
        <w:rPr>
          <w:sz w:val="16"/>
          <w:szCs w:val="18"/>
        </w:rPr>
        <w:t xml:space="preserve">Ежегодно в течение первого квартала текущего года размещать на информационных стендах </w:t>
      </w:r>
      <w:r w:rsidR="00AF5DF0" w:rsidRPr="00866C7D">
        <w:rPr>
          <w:sz w:val="16"/>
          <w:szCs w:val="18"/>
        </w:rPr>
        <w:t>М</w:t>
      </w:r>
      <w:r w:rsidR="00863B6B" w:rsidRPr="00866C7D">
        <w:rPr>
          <w:sz w:val="16"/>
          <w:szCs w:val="18"/>
        </w:rPr>
        <w:t>КД</w:t>
      </w:r>
      <w:r w:rsidR="00735622" w:rsidRPr="00866C7D">
        <w:rPr>
          <w:sz w:val="16"/>
          <w:szCs w:val="18"/>
        </w:rPr>
        <w:t xml:space="preserve"> отчет о выполнении договора управления за предыдущий год.</w:t>
      </w:r>
    </w:p>
    <w:p w14:paraId="1AAA8D56" w14:textId="77777777" w:rsidR="008D3058" w:rsidRPr="00866C7D" w:rsidRDefault="00BE7946" w:rsidP="00701C67">
      <w:pPr>
        <w:autoSpaceDE w:val="0"/>
        <w:autoSpaceDN w:val="0"/>
        <w:adjustRightInd w:val="0"/>
        <w:ind w:firstLine="284"/>
        <w:jc w:val="both"/>
        <w:rPr>
          <w:sz w:val="16"/>
          <w:szCs w:val="18"/>
        </w:rPr>
      </w:pPr>
      <w:r w:rsidRPr="00866C7D">
        <w:rPr>
          <w:sz w:val="16"/>
          <w:szCs w:val="18"/>
        </w:rPr>
        <w:t>2</w:t>
      </w:r>
      <w:r w:rsidR="008D3058" w:rsidRPr="00866C7D">
        <w:rPr>
          <w:sz w:val="16"/>
          <w:szCs w:val="18"/>
        </w:rPr>
        <w:t xml:space="preserve">.1.10. </w:t>
      </w:r>
      <w:r w:rsidR="00A14B6C" w:rsidRPr="00866C7D">
        <w:rPr>
          <w:sz w:val="16"/>
          <w:szCs w:val="18"/>
        </w:rPr>
        <w:t>Осуществлять иные обязанности, предусмотренные действующим законодательством, отнесенные к полномочиям управляющих организаций</w:t>
      </w:r>
      <w:r w:rsidR="008D3058" w:rsidRPr="00866C7D">
        <w:rPr>
          <w:sz w:val="16"/>
          <w:szCs w:val="18"/>
        </w:rPr>
        <w:t>.</w:t>
      </w:r>
    </w:p>
    <w:p w14:paraId="1BFCE154" w14:textId="77777777" w:rsidR="003B00B7" w:rsidRPr="00866C7D" w:rsidRDefault="00BE7946" w:rsidP="00701C67">
      <w:pPr>
        <w:autoSpaceDE w:val="0"/>
        <w:autoSpaceDN w:val="0"/>
        <w:adjustRightInd w:val="0"/>
        <w:ind w:firstLine="284"/>
        <w:jc w:val="both"/>
        <w:rPr>
          <w:b/>
          <w:bCs/>
          <w:sz w:val="16"/>
          <w:szCs w:val="18"/>
        </w:rPr>
      </w:pPr>
      <w:r w:rsidRPr="00866C7D">
        <w:rPr>
          <w:b/>
          <w:bCs/>
          <w:sz w:val="16"/>
          <w:szCs w:val="18"/>
        </w:rPr>
        <w:t>2</w:t>
      </w:r>
      <w:r w:rsidR="003B00B7" w:rsidRPr="00866C7D">
        <w:rPr>
          <w:b/>
          <w:bCs/>
          <w:sz w:val="16"/>
          <w:szCs w:val="18"/>
        </w:rPr>
        <w:t>.2. Управляющая организация вправе:</w:t>
      </w:r>
    </w:p>
    <w:p w14:paraId="4F5D1920" w14:textId="77777777" w:rsidR="00A33CDD" w:rsidRPr="00866C7D" w:rsidRDefault="00BE7946" w:rsidP="00701C67">
      <w:pPr>
        <w:autoSpaceDE w:val="0"/>
        <w:autoSpaceDN w:val="0"/>
        <w:adjustRightInd w:val="0"/>
        <w:ind w:firstLine="284"/>
        <w:jc w:val="both"/>
        <w:rPr>
          <w:bCs/>
          <w:sz w:val="16"/>
          <w:szCs w:val="18"/>
        </w:rPr>
      </w:pPr>
      <w:r w:rsidRPr="00866C7D">
        <w:rPr>
          <w:bCs/>
          <w:sz w:val="16"/>
          <w:szCs w:val="18"/>
        </w:rPr>
        <w:t>2</w:t>
      </w:r>
      <w:r w:rsidR="003B00B7" w:rsidRPr="00866C7D">
        <w:rPr>
          <w:bCs/>
          <w:sz w:val="16"/>
          <w:szCs w:val="18"/>
        </w:rPr>
        <w:t xml:space="preserve">.2.1. </w:t>
      </w:r>
      <w:r w:rsidR="00A33CDD" w:rsidRPr="00866C7D">
        <w:rPr>
          <w:bCs/>
          <w:sz w:val="16"/>
          <w:szCs w:val="18"/>
        </w:rPr>
        <w:t>Самостоятельно определять порядок и способ выполнения своих обязательств по настоящему Договору, привлекать сторонние организации к выполнению работ по содержанию и текущему ремонту общего имущества</w:t>
      </w:r>
      <w:r w:rsidR="00863B6B" w:rsidRPr="00866C7D">
        <w:rPr>
          <w:bCs/>
          <w:sz w:val="16"/>
          <w:szCs w:val="18"/>
        </w:rPr>
        <w:t xml:space="preserve"> МКД</w:t>
      </w:r>
      <w:r w:rsidR="00A33CDD" w:rsidRPr="00866C7D">
        <w:rPr>
          <w:bCs/>
          <w:sz w:val="16"/>
          <w:szCs w:val="18"/>
        </w:rPr>
        <w:t>.</w:t>
      </w:r>
    </w:p>
    <w:p w14:paraId="4199B0A6" w14:textId="77777777" w:rsidR="001A33D4" w:rsidRPr="00866C7D" w:rsidRDefault="00BE7946" w:rsidP="00701C67">
      <w:pPr>
        <w:autoSpaceDE w:val="0"/>
        <w:autoSpaceDN w:val="0"/>
        <w:adjustRightInd w:val="0"/>
        <w:ind w:firstLine="284"/>
        <w:jc w:val="both"/>
        <w:rPr>
          <w:sz w:val="16"/>
          <w:szCs w:val="18"/>
        </w:rPr>
      </w:pPr>
      <w:r w:rsidRPr="00866C7D">
        <w:rPr>
          <w:sz w:val="16"/>
          <w:szCs w:val="18"/>
        </w:rPr>
        <w:t>2</w:t>
      </w:r>
      <w:r w:rsidR="001A33D4" w:rsidRPr="00866C7D">
        <w:rPr>
          <w:sz w:val="16"/>
          <w:szCs w:val="18"/>
        </w:rPr>
        <w:t>.2.</w:t>
      </w:r>
      <w:r w:rsidR="00CA507E" w:rsidRPr="00866C7D">
        <w:rPr>
          <w:sz w:val="16"/>
          <w:szCs w:val="18"/>
        </w:rPr>
        <w:t>2</w:t>
      </w:r>
      <w:r w:rsidR="001A33D4" w:rsidRPr="00866C7D">
        <w:rPr>
          <w:sz w:val="16"/>
          <w:szCs w:val="18"/>
        </w:rPr>
        <w:t>. Представлять интересы Собственник</w:t>
      </w:r>
      <w:r w:rsidR="004320FD" w:rsidRPr="00866C7D">
        <w:rPr>
          <w:sz w:val="16"/>
          <w:szCs w:val="18"/>
        </w:rPr>
        <w:t>а</w:t>
      </w:r>
      <w:r w:rsidR="001A33D4" w:rsidRPr="00866C7D">
        <w:rPr>
          <w:sz w:val="16"/>
          <w:szCs w:val="18"/>
        </w:rPr>
        <w:t xml:space="preserve"> в органах государственной власти и местного самоуправления, контрольных, надзорных и иных органах, в судах общей юрисдикции, арбитражных судах, перед ресурсоснабжающими, обслуживающими и прочими организациями по вопросам, связанным с исполнением настоящего Договора.</w:t>
      </w:r>
    </w:p>
    <w:p w14:paraId="401AA9D8" w14:textId="77777777" w:rsidR="001A33D4" w:rsidRPr="00866C7D" w:rsidRDefault="00BE7946" w:rsidP="00701C67">
      <w:pPr>
        <w:autoSpaceDE w:val="0"/>
        <w:autoSpaceDN w:val="0"/>
        <w:adjustRightInd w:val="0"/>
        <w:ind w:firstLine="284"/>
        <w:jc w:val="both"/>
        <w:rPr>
          <w:sz w:val="16"/>
          <w:szCs w:val="18"/>
        </w:rPr>
      </w:pPr>
      <w:r w:rsidRPr="00866C7D">
        <w:rPr>
          <w:sz w:val="16"/>
          <w:szCs w:val="18"/>
        </w:rPr>
        <w:t>2</w:t>
      </w:r>
      <w:r w:rsidR="001A33D4" w:rsidRPr="00866C7D">
        <w:rPr>
          <w:sz w:val="16"/>
          <w:szCs w:val="18"/>
        </w:rPr>
        <w:t>.2.</w:t>
      </w:r>
      <w:r w:rsidR="00CA507E" w:rsidRPr="00866C7D">
        <w:rPr>
          <w:sz w:val="16"/>
          <w:szCs w:val="18"/>
        </w:rPr>
        <w:t>3</w:t>
      </w:r>
      <w:r w:rsidR="001A33D4" w:rsidRPr="00866C7D">
        <w:rPr>
          <w:sz w:val="16"/>
          <w:szCs w:val="18"/>
        </w:rPr>
        <w:t>. Принимать участие в общем собрании собственников жилых помещений.</w:t>
      </w:r>
    </w:p>
    <w:p w14:paraId="59F29FA1" w14:textId="77777777" w:rsidR="001A33D4" w:rsidRPr="00866C7D" w:rsidRDefault="00BE7946" w:rsidP="00701C67">
      <w:pPr>
        <w:autoSpaceDE w:val="0"/>
        <w:autoSpaceDN w:val="0"/>
        <w:adjustRightInd w:val="0"/>
        <w:ind w:firstLine="284"/>
        <w:jc w:val="both"/>
        <w:rPr>
          <w:sz w:val="16"/>
          <w:szCs w:val="18"/>
        </w:rPr>
      </w:pPr>
      <w:r w:rsidRPr="00866C7D">
        <w:rPr>
          <w:sz w:val="16"/>
          <w:szCs w:val="18"/>
        </w:rPr>
        <w:t>2</w:t>
      </w:r>
      <w:r w:rsidR="001A33D4" w:rsidRPr="00866C7D">
        <w:rPr>
          <w:sz w:val="16"/>
          <w:szCs w:val="18"/>
        </w:rPr>
        <w:t>.2.</w:t>
      </w:r>
      <w:r w:rsidR="00CA507E" w:rsidRPr="00866C7D">
        <w:rPr>
          <w:sz w:val="16"/>
          <w:szCs w:val="18"/>
        </w:rPr>
        <w:t>4</w:t>
      </w:r>
      <w:r w:rsidR="001A33D4" w:rsidRPr="00866C7D">
        <w:rPr>
          <w:sz w:val="16"/>
          <w:szCs w:val="18"/>
        </w:rPr>
        <w:t xml:space="preserve">. Информировать надзорные и контролирующие органы о несанкционированном переустройстве и перепланировке </w:t>
      </w:r>
      <w:r w:rsidR="00313D51" w:rsidRPr="00866C7D">
        <w:rPr>
          <w:sz w:val="16"/>
          <w:szCs w:val="18"/>
        </w:rPr>
        <w:t xml:space="preserve">жилых </w:t>
      </w:r>
      <w:r w:rsidR="001A33D4" w:rsidRPr="00866C7D">
        <w:rPr>
          <w:sz w:val="16"/>
          <w:szCs w:val="18"/>
        </w:rPr>
        <w:t xml:space="preserve">помещений, </w:t>
      </w:r>
      <w:r w:rsidR="00313D51" w:rsidRPr="00866C7D">
        <w:rPr>
          <w:sz w:val="16"/>
          <w:szCs w:val="18"/>
        </w:rPr>
        <w:t xml:space="preserve">помещений </w:t>
      </w:r>
      <w:r w:rsidR="001A33D4" w:rsidRPr="00866C7D">
        <w:rPr>
          <w:sz w:val="16"/>
          <w:szCs w:val="18"/>
        </w:rPr>
        <w:t>общего имущества, а также об использовании их не по назначению.</w:t>
      </w:r>
    </w:p>
    <w:p w14:paraId="4BE2CD5D" w14:textId="77777777" w:rsidR="000E6178" w:rsidRPr="00866C7D" w:rsidRDefault="00BE7946" w:rsidP="00701C67">
      <w:pPr>
        <w:autoSpaceDE w:val="0"/>
        <w:autoSpaceDN w:val="0"/>
        <w:adjustRightInd w:val="0"/>
        <w:ind w:firstLine="284"/>
        <w:jc w:val="both"/>
        <w:rPr>
          <w:sz w:val="16"/>
          <w:szCs w:val="18"/>
        </w:rPr>
      </w:pPr>
      <w:r w:rsidRPr="00866C7D">
        <w:rPr>
          <w:sz w:val="16"/>
          <w:szCs w:val="18"/>
        </w:rPr>
        <w:t>2</w:t>
      </w:r>
      <w:r w:rsidR="001A33D4" w:rsidRPr="00866C7D">
        <w:rPr>
          <w:sz w:val="16"/>
          <w:szCs w:val="18"/>
        </w:rPr>
        <w:t>.2.</w:t>
      </w:r>
      <w:r w:rsidR="00CA507E" w:rsidRPr="00866C7D">
        <w:rPr>
          <w:sz w:val="16"/>
          <w:szCs w:val="18"/>
        </w:rPr>
        <w:t>5</w:t>
      </w:r>
      <w:r w:rsidR="001A33D4" w:rsidRPr="00866C7D">
        <w:rPr>
          <w:sz w:val="16"/>
          <w:szCs w:val="18"/>
        </w:rPr>
        <w:t xml:space="preserve">. </w:t>
      </w:r>
      <w:r w:rsidR="00251CA7" w:rsidRPr="00866C7D">
        <w:rPr>
          <w:sz w:val="16"/>
          <w:szCs w:val="18"/>
        </w:rPr>
        <w:t>Изменить в одностороннем порядке перечень работ и услуг по содержанию и текущему ремонту общего имущества в МКД или о</w:t>
      </w:r>
      <w:r w:rsidR="008A6547" w:rsidRPr="00866C7D">
        <w:rPr>
          <w:sz w:val="16"/>
          <w:szCs w:val="18"/>
        </w:rPr>
        <w:t>тказаться от исполнения настоящего Договора в</w:t>
      </w:r>
      <w:r w:rsidR="001A33D4" w:rsidRPr="00866C7D">
        <w:rPr>
          <w:sz w:val="16"/>
          <w:szCs w:val="18"/>
        </w:rPr>
        <w:t xml:space="preserve"> связи с </w:t>
      </w:r>
      <w:r w:rsidR="00D07006" w:rsidRPr="00866C7D">
        <w:rPr>
          <w:sz w:val="16"/>
          <w:szCs w:val="18"/>
        </w:rPr>
        <w:t xml:space="preserve">неоднократным </w:t>
      </w:r>
      <w:r w:rsidR="008A6547" w:rsidRPr="00866C7D">
        <w:rPr>
          <w:sz w:val="16"/>
          <w:szCs w:val="18"/>
        </w:rPr>
        <w:t>нарушением Собственник</w:t>
      </w:r>
      <w:r w:rsidR="00D07006" w:rsidRPr="00866C7D">
        <w:rPr>
          <w:sz w:val="16"/>
          <w:szCs w:val="18"/>
        </w:rPr>
        <w:t>ом</w:t>
      </w:r>
      <w:r w:rsidR="008A6547" w:rsidRPr="00866C7D">
        <w:rPr>
          <w:sz w:val="16"/>
          <w:szCs w:val="18"/>
        </w:rPr>
        <w:t xml:space="preserve"> условий по внесению размера платы за жилое помещение и коммунальные услуги</w:t>
      </w:r>
      <w:r w:rsidR="00F02DDD" w:rsidRPr="00866C7D">
        <w:rPr>
          <w:sz w:val="16"/>
          <w:szCs w:val="18"/>
        </w:rPr>
        <w:t xml:space="preserve">, а также </w:t>
      </w:r>
      <w:r w:rsidR="00251CA7" w:rsidRPr="00866C7D">
        <w:rPr>
          <w:sz w:val="16"/>
          <w:szCs w:val="18"/>
        </w:rPr>
        <w:t xml:space="preserve">в связи с установлением Администрацией г.о. Электросталь или </w:t>
      </w:r>
      <w:r w:rsidR="00F02DDD" w:rsidRPr="00866C7D">
        <w:rPr>
          <w:sz w:val="16"/>
          <w:szCs w:val="18"/>
        </w:rPr>
        <w:t xml:space="preserve">в случае принятия решения </w:t>
      </w:r>
      <w:r w:rsidR="00ED78CE" w:rsidRPr="00866C7D">
        <w:rPr>
          <w:sz w:val="16"/>
          <w:szCs w:val="18"/>
        </w:rPr>
        <w:t>с</w:t>
      </w:r>
      <w:r w:rsidR="00F02DDD" w:rsidRPr="00866C7D">
        <w:rPr>
          <w:sz w:val="16"/>
          <w:szCs w:val="18"/>
        </w:rPr>
        <w:t xml:space="preserve">обственниками на общем собрании </w:t>
      </w:r>
      <w:r w:rsidR="006851CD" w:rsidRPr="00866C7D">
        <w:rPr>
          <w:sz w:val="16"/>
          <w:szCs w:val="18"/>
        </w:rPr>
        <w:t xml:space="preserve">собственников </w:t>
      </w:r>
      <w:r w:rsidR="00F02DDD" w:rsidRPr="00866C7D">
        <w:rPr>
          <w:sz w:val="16"/>
          <w:szCs w:val="18"/>
        </w:rPr>
        <w:t xml:space="preserve">по изменению размера платы на содержание и текущий ремонт общего имущества </w:t>
      </w:r>
      <w:r w:rsidR="00ED78CE" w:rsidRPr="00866C7D">
        <w:rPr>
          <w:sz w:val="16"/>
          <w:szCs w:val="18"/>
        </w:rPr>
        <w:t xml:space="preserve">в </w:t>
      </w:r>
      <w:r w:rsidR="00F02DDD" w:rsidRPr="00866C7D">
        <w:rPr>
          <w:sz w:val="16"/>
          <w:szCs w:val="18"/>
        </w:rPr>
        <w:t>М</w:t>
      </w:r>
      <w:r w:rsidR="00863B6B" w:rsidRPr="00866C7D">
        <w:rPr>
          <w:sz w:val="16"/>
          <w:szCs w:val="18"/>
        </w:rPr>
        <w:t>КД</w:t>
      </w:r>
      <w:r w:rsidR="006851CD" w:rsidRPr="00866C7D">
        <w:rPr>
          <w:sz w:val="16"/>
          <w:szCs w:val="18"/>
        </w:rPr>
        <w:t>, являющегося экономически необоснованным</w:t>
      </w:r>
      <w:r w:rsidR="00D07006" w:rsidRPr="00866C7D">
        <w:rPr>
          <w:sz w:val="16"/>
          <w:szCs w:val="18"/>
        </w:rPr>
        <w:t>,</w:t>
      </w:r>
      <w:r w:rsidR="006851CD" w:rsidRPr="00866C7D">
        <w:rPr>
          <w:sz w:val="16"/>
          <w:szCs w:val="18"/>
        </w:rPr>
        <w:t xml:space="preserve"> и без письменного согласования такого тарифа</w:t>
      </w:r>
      <w:r w:rsidR="00D07006" w:rsidRPr="00866C7D">
        <w:rPr>
          <w:sz w:val="16"/>
          <w:szCs w:val="18"/>
        </w:rPr>
        <w:t xml:space="preserve"> и перечня работ и услуг</w:t>
      </w:r>
      <w:r w:rsidR="006851CD" w:rsidRPr="00866C7D">
        <w:rPr>
          <w:sz w:val="16"/>
          <w:szCs w:val="18"/>
        </w:rPr>
        <w:t xml:space="preserve"> с Управляющей организацией</w:t>
      </w:r>
      <w:r w:rsidR="00D07006" w:rsidRPr="00866C7D">
        <w:rPr>
          <w:sz w:val="16"/>
          <w:szCs w:val="18"/>
        </w:rPr>
        <w:t>, и в других случаях, предусмотренных настоящим Договором</w:t>
      </w:r>
      <w:r w:rsidR="008A6547" w:rsidRPr="00866C7D">
        <w:rPr>
          <w:sz w:val="16"/>
          <w:szCs w:val="18"/>
        </w:rPr>
        <w:t>.</w:t>
      </w:r>
      <w:r w:rsidR="008738FA" w:rsidRPr="00866C7D">
        <w:rPr>
          <w:sz w:val="16"/>
          <w:szCs w:val="18"/>
        </w:rPr>
        <w:t xml:space="preserve"> </w:t>
      </w:r>
    </w:p>
    <w:p w14:paraId="56ED3583" w14:textId="77777777" w:rsidR="00F02DDD" w:rsidRPr="00866C7D" w:rsidRDefault="00BE7946" w:rsidP="00701C67">
      <w:pPr>
        <w:autoSpaceDE w:val="0"/>
        <w:autoSpaceDN w:val="0"/>
        <w:adjustRightInd w:val="0"/>
        <w:ind w:firstLine="284"/>
        <w:jc w:val="both"/>
        <w:rPr>
          <w:sz w:val="16"/>
          <w:szCs w:val="18"/>
        </w:rPr>
      </w:pPr>
      <w:r w:rsidRPr="00866C7D">
        <w:rPr>
          <w:sz w:val="16"/>
          <w:szCs w:val="18"/>
        </w:rPr>
        <w:t>2</w:t>
      </w:r>
      <w:r w:rsidR="00CA507E" w:rsidRPr="00866C7D">
        <w:rPr>
          <w:sz w:val="16"/>
          <w:szCs w:val="18"/>
        </w:rPr>
        <w:t>.2.</w:t>
      </w:r>
      <w:r w:rsidR="00251CA7" w:rsidRPr="00866C7D">
        <w:rPr>
          <w:sz w:val="16"/>
          <w:szCs w:val="18"/>
        </w:rPr>
        <w:t>6</w:t>
      </w:r>
      <w:r w:rsidR="00F02DDD" w:rsidRPr="00866C7D">
        <w:rPr>
          <w:sz w:val="16"/>
          <w:szCs w:val="18"/>
        </w:rPr>
        <w:t>. Требовать от Собственник</w:t>
      </w:r>
      <w:r w:rsidR="00297B24" w:rsidRPr="00866C7D">
        <w:rPr>
          <w:sz w:val="16"/>
          <w:szCs w:val="18"/>
        </w:rPr>
        <w:t>а</w:t>
      </w:r>
      <w:r w:rsidR="00F02DDD" w:rsidRPr="00866C7D">
        <w:rPr>
          <w:sz w:val="16"/>
          <w:szCs w:val="18"/>
        </w:rPr>
        <w:t xml:space="preserve"> внесения платы по Договору в полном объеме в соответствии с выставленными платежными документами (квитанциями). Взыскивать с Собственник</w:t>
      </w:r>
      <w:r w:rsidR="00297B24" w:rsidRPr="00866C7D">
        <w:rPr>
          <w:sz w:val="16"/>
          <w:szCs w:val="18"/>
        </w:rPr>
        <w:t>а</w:t>
      </w:r>
      <w:r w:rsidR="00F02DDD" w:rsidRPr="00866C7D">
        <w:rPr>
          <w:sz w:val="16"/>
          <w:szCs w:val="18"/>
        </w:rPr>
        <w:t xml:space="preserve"> сумму неплатежей, пеней и ущерба, нанесенного несвоевременной и (или) неполной оплатой предоставленных услуг.</w:t>
      </w:r>
    </w:p>
    <w:p w14:paraId="652ABC6D" w14:textId="77777777" w:rsidR="00F02DDD" w:rsidRPr="00866C7D" w:rsidRDefault="00BE7946" w:rsidP="00701C67">
      <w:pPr>
        <w:autoSpaceDE w:val="0"/>
        <w:autoSpaceDN w:val="0"/>
        <w:adjustRightInd w:val="0"/>
        <w:ind w:firstLine="284"/>
        <w:jc w:val="both"/>
        <w:rPr>
          <w:bCs/>
          <w:sz w:val="16"/>
          <w:szCs w:val="18"/>
        </w:rPr>
      </w:pPr>
      <w:r w:rsidRPr="00866C7D">
        <w:rPr>
          <w:bCs/>
          <w:sz w:val="16"/>
          <w:szCs w:val="18"/>
        </w:rPr>
        <w:t>2</w:t>
      </w:r>
      <w:r w:rsidR="00F02DDD" w:rsidRPr="00866C7D">
        <w:rPr>
          <w:bCs/>
          <w:sz w:val="16"/>
          <w:szCs w:val="18"/>
        </w:rPr>
        <w:t>.2.</w:t>
      </w:r>
      <w:r w:rsidR="00BC3623" w:rsidRPr="00866C7D">
        <w:rPr>
          <w:bCs/>
          <w:sz w:val="16"/>
          <w:szCs w:val="18"/>
        </w:rPr>
        <w:t>7</w:t>
      </w:r>
      <w:r w:rsidR="00F02DDD" w:rsidRPr="00866C7D">
        <w:rPr>
          <w:bCs/>
          <w:sz w:val="16"/>
          <w:szCs w:val="18"/>
        </w:rPr>
        <w:t>. Осуществлять претензионную работу и инициировать судебные разбирательства, связанные с исполнением настоящего Договора, с привлечением квалифицированного юриста на возмездной основе.</w:t>
      </w:r>
    </w:p>
    <w:p w14:paraId="338B99A2" w14:textId="77777777" w:rsidR="00D25C06" w:rsidRPr="00866C7D" w:rsidRDefault="00BE7946" w:rsidP="00701C67">
      <w:pPr>
        <w:autoSpaceDE w:val="0"/>
        <w:autoSpaceDN w:val="0"/>
        <w:adjustRightInd w:val="0"/>
        <w:ind w:firstLine="284"/>
        <w:jc w:val="both"/>
        <w:rPr>
          <w:bCs/>
          <w:sz w:val="16"/>
          <w:szCs w:val="18"/>
        </w:rPr>
      </w:pPr>
      <w:r w:rsidRPr="00866C7D">
        <w:rPr>
          <w:bCs/>
          <w:sz w:val="16"/>
          <w:szCs w:val="18"/>
        </w:rPr>
        <w:t>2</w:t>
      </w:r>
      <w:r w:rsidR="00CA507E" w:rsidRPr="00866C7D">
        <w:rPr>
          <w:bCs/>
          <w:sz w:val="16"/>
          <w:szCs w:val="18"/>
        </w:rPr>
        <w:t>.2.</w:t>
      </w:r>
      <w:r w:rsidR="00BC3623" w:rsidRPr="00866C7D">
        <w:rPr>
          <w:bCs/>
          <w:sz w:val="16"/>
          <w:szCs w:val="18"/>
        </w:rPr>
        <w:t>8</w:t>
      </w:r>
      <w:r w:rsidR="00D25C06" w:rsidRPr="00866C7D">
        <w:rPr>
          <w:bCs/>
          <w:sz w:val="16"/>
          <w:szCs w:val="18"/>
        </w:rPr>
        <w:t>. Осуществлять иные права, предусмотренные действующим законодательством, отнесенные к полномочиям Управляющей организации.</w:t>
      </w:r>
    </w:p>
    <w:p w14:paraId="0D91B53F" w14:textId="77777777" w:rsidR="006C5EE8" w:rsidRPr="00866C7D" w:rsidRDefault="00BE7946" w:rsidP="00701C67">
      <w:pPr>
        <w:autoSpaceDE w:val="0"/>
        <w:autoSpaceDN w:val="0"/>
        <w:adjustRightInd w:val="0"/>
        <w:ind w:firstLine="284"/>
        <w:jc w:val="both"/>
        <w:rPr>
          <w:b/>
          <w:sz w:val="16"/>
          <w:szCs w:val="18"/>
        </w:rPr>
      </w:pPr>
      <w:r w:rsidRPr="00866C7D">
        <w:rPr>
          <w:b/>
          <w:sz w:val="16"/>
          <w:szCs w:val="18"/>
        </w:rPr>
        <w:t>2</w:t>
      </w:r>
      <w:r w:rsidR="006C5EE8" w:rsidRPr="00866C7D">
        <w:rPr>
          <w:b/>
          <w:sz w:val="16"/>
          <w:szCs w:val="18"/>
        </w:rPr>
        <w:t>.</w:t>
      </w:r>
      <w:r w:rsidR="00297B24" w:rsidRPr="00866C7D">
        <w:rPr>
          <w:b/>
          <w:sz w:val="16"/>
          <w:szCs w:val="18"/>
        </w:rPr>
        <w:t>3</w:t>
      </w:r>
      <w:r w:rsidR="006C5EE8" w:rsidRPr="00866C7D">
        <w:rPr>
          <w:b/>
          <w:sz w:val="16"/>
          <w:szCs w:val="18"/>
        </w:rPr>
        <w:t>. Собственник</w:t>
      </w:r>
      <w:r w:rsidR="00297B24" w:rsidRPr="00866C7D">
        <w:rPr>
          <w:b/>
          <w:sz w:val="16"/>
          <w:szCs w:val="18"/>
        </w:rPr>
        <w:t xml:space="preserve"> </w:t>
      </w:r>
      <w:r w:rsidR="006C5EE8" w:rsidRPr="00866C7D">
        <w:rPr>
          <w:b/>
          <w:sz w:val="16"/>
          <w:szCs w:val="18"/>
        </w:rPr>
        <w:t>обязан:</w:t>
      </w:r>
    </w:p>
    <w:p w14:paraId="29E2D9C0" w14:textId="77777777" w:rsidR="004507B0" w:rsidRPr="00866C7D" w:rsidRDefault="00BE7946" w:rsidP="00701C67">
      <w:pPr>
        <w:autoSpaceDE w:val="0"/>
        <w:autoSpaceDN w:val="0"/>
        <w:adjustRightInd w:val="0"/>
        <w:ind w:firstLine="284"/>
        <w:jc w:val="both"/>
        <w:rPr>
          <w:sz w:val="16"/>
          <w:szCs w:val="18"/>
        </w:rPr>
      </w:pPr>
      <w:r w:rsidRPr="00866C7D">
        <w:rPr>
          <w:sz w:val="16"/>
          <w:szCs w:val="18"/>
        </w:rPr>
        <w:t>2</w:t>
      </w:r>
      <w:r w:rsidR="00F70FB6" w:rsidRPr="00866C7D">
        <w:rPr>
          <w:sz w:val="16"/>
          <w:szCs w:val="18"/>
        </w:rPr>
        <w:t>.</w:t>
      </w:r>
      <w:r w:rsidR="00297B24" w:rsidRPr="00866C7D">
        <w:rPr>
          <w:sz w:val="16"/>
          <w:szCs w:val="18"/>
        </w:rPr>
        <w:t>3</w:t>
      </w:r>
      <w:r w:rsidR="00F70FB6" w:rsidRPr="00866C7D">
        <w:rPr>
          <w:sz w:val="16"/>
          <w:szCs w:val="18"/>
        </w:rPr>
        <w:t xml:space="preserve">.1. Своевременно и </w:t>
      </w:r>
      <w:r w:rsidR="00CB55D6" w:rsidRPr="00866C7D">
        <w:rPr>
          <w:sz w:val="16"/>
          <w:szCs w:val="18"/>
        </w:rPr>
        <w:t>в полном объеме</w:t>
      </w:r>
      <w:r w:rsidR="00F70FB6" w:rsidRPr="00866C7D">
        <w:rPr>
          <w:sz w:val="16"/>
          <w:szCs w:val="18"/>
        </w:rPr>
        <w:t xml:space="preserve"> вносить плату за жилое помещение</w:t>
      </w:r>
      <w:r w:rsidR="00CB55D6" w:rsidRPr="00866C7D">
        <w:rPr>
          <w:sz w:val="16"/>
          <w:szCs w:val="18"/>
        </w:rPr>
        <w:t>,</w:t>
      </w:r>
      <w:r w:rsidR="00F70FB6" w:rsidRPr="00866C7D">
        <w:rPr>
          <w:sz w:val="16"/>
          <w:szCs w:val="18"/>
        </w:rPr>
        <w:t xml:space="preserve"> коммунальные и прочие услуги с учетом всех пользователей, </w:t>
      </w:r>
      <w:r w:rsidR="00297B24" w:rsidRPr="00866C7D">
        <w:rPr>
          <w:sz w:val="16"/>
          <w:szCs w:val="18"/>
        </w:rPr>
        <w:t>установленные настоящим Договором, а</w:t>
      </w:r>
      <w:r w:rsidR="00F70FB6" w:rsidRPr="00866C7D">
        <w:rPr>
          <w:sz w:val="16"/>
          <w:szCs w:val="18"/>
        </w:rPr>
        <w:t xml:space="preserve"> также иные платежи, установленные по решению общего собрания собственников помещений </w:t>
      </w:r>
      <w:r w:rsidR="00FD658F" w:rsidRPr="00866C7D">
        <w:rPr>
          <w:sz w:val="16"/>
          <w:szCs w:val="18"/>
        </w:rPr>
        <w:t>МКД</w:t>
      </w:r>
      <w:r w:rsidR="00F70FB6" w:rsidRPr="00866C7D">
        <w:rPr>
          <w:sz w:val="16"/>
          <w:szCs w:val="18"/>
        </w:rPr>
        <w:t>, принят</w:t>
      </w:r>
      <w:r w:rsidR="008E1459" w:rsidRPr="00866C7D">
        <w:rPr>
          <w:sz w:val="16"/>
          <w:szCs w:val="18"/>
        </w:rPr>
        <w:t>ому</w:t>
      </w:r>
      <w:r w:rsidR="00F70FB6" w:rsidRPr="00866C7D">
        <w:rPr>
          <w:sz w:val="16"/>
          <w:szCs w:val="18"/>
        </w:rPr>
        <w:t xml:space="preserve"> в соответствии с законодательством. </w:t>
      </w:r>
    </w:p>
    <w:p w14:paraId="7EC86680" w14:textId="77777777" w:rsidR="00F70FB6" w:rsidRPr="00866C7D" w:rsidRDefault="00BE7946" w:rsidP="00701C67">
      <w:pPr>
        <w:autoSpaceDE w:val="0"/>
        <w:autoSpaceDN w:val="0"/>
        <w:adjustRightInd w:val="0"/>
        <w:ind w:firstLine="284"/>
        <w:jc w:val="both"/>
        <w:rPr>
          <w:sz w:val="16"/>
          <w:szCs w:val="18"/>
        </w:rPr>
      </w:pPr>
      <w:r w:rsidRPr="00866C7D">
        <w:rPr>
          <w:sz w:val="16"/>
          <w:szCs w:val="18"/>
        </w:rPr>
        <w:t>2</w:t>
      </w:r>
      <w:r w:rsidR="002E6372" w:rsidRPr="00866C7D">
        <w:rPr>
          <w:sz w:val="16"/>
          <w:szCs w:val="18"/>
        </w:rPr>
        <w:t>.</w:t>
      </w:r>
      <w:r w:rsidR="00297B24" w:rsidRPr="00866C7D">
        <w:rPr>
          <w:sz w:val="16"/>
          <w:szCs w:val="18"/>
        </w:rPr>
        <w:t>3</w:t>
      </w:r>
      <w:r w:rsidR="002E6372" w:rsidRPr="00866C7D">
        <w:rPr>
          <w:sz w:val="16"/>
          <w:szCs w:val="18"/>
        </w:rPr>
        <w:t xml:space="preserve">.2. </w:t>
      </w:r>
      <w:r w:rsidR="00F70FB6" w:rsidRPr="00866C7D">
        <w:rPr>
          <w:sz w:val="16"/>
          <w:szCs w:val="18"/>
        </w:rPr>
        <w:t>Обеспечивать выполнение требований Жилищного кодекса РФ, федеральных</w:t>
      </w:r>
      <w:r w:rsidR="002E6372" w:rsidRPr="00866C7D">
        <w:rPr>
          <w:sz w:val="16"/>
          <w:szCs w:val="18"/>
        </w:rPr>
        <w:t xml:space="preserve"> </w:t>
      </w:r>
      <w:r w:rsidR="00D07006" w:rsidRPr="00866C7D">
        <w:rPr>
          <w:sz w:val="16"/>
          <w:szCs w:val="18"/>
        </w:rPr>
        <w:t xml:space="preserve">и областных </w:t>
      </w:r>
      <w:r w:rsidR="00F70FB6" w:rsidRPr="00866C7D">
        <w:rPr>
          <w:sz w:val="16"/>
          <w:szCs w:val="18"/>
        </w:rPr>
        <w:t xml:space="preserve">законов, нормативных актов городского округа </w:t>
      </w:r>
      <w:r w:rsidR="002E6372" w:rsidRPr="00866C7D">
        <w:rPr>
          <w:sz w:val="16"/>
          <w:szCs w:val="18"/>
        </w:rPr>
        <w:t>Электросталь</w:t>
      </w:r>
      <w:r w:rsidR="00F70FB6" w:rsidRPr="00866C7D">
        <w:rPr>
          <w:sz w:val="16"/>
          <w:szCs w:val="18"/>
        </w:rPr>
        <w:t>, направленных на:</w:t>
      </w:r>
    </w:p>
    <w:p w14:paraId="69112ED7" w14:textId="77777777" w:rsidR="00F70FB6" w:rsidRPr="00866C7D" w:rsidRDefault="00F70FB6" w:rsidP="00701C67">
      <w:pPr>
        <w:autoSpaceDE w:val="0"/>
        <w:autoSpaceDN w:val="0"/>
        <w:adjustRightInd w:val="0"/>
        <w:ind w:firstLine="284"/>
        <w:jc w:val="both"/>
        <w:rPr>
          <w:sz w:val="16"/>
          <w:szCs w:val="18"/>
        </w:rPr>
      </w:pPr>
      <w:r w:rsidRPr="00866C7D">
        <w:rPr>
          <w:sz w:val="16"/>
          <w:szCs w:val="18"/>
        </w:rPr>
        <w:t xml:space="preserve">- соблюдение требований по содержанию общего имущества в </w:t>
      </w:r>
      <w:r w:rsidR="002E6372" w:rsidRPr="00866C7D">
        <w:rPr>
          <w:sz w:val="16"/>
          <w:szCs w:val="18"/>
        </w:rPr>
        <w:t>М</w:t>
      </w:r>
      <w:r w:rsidR="00FD658F" w:rsidRPr="00866C7D">
        <w:rPr>
          <w:sz w:val="16"/>
          <w:szCs w:val="18"/>
        </w:rPr>
        <w:t>КД</w:t>
      </w:r>
      <w:r w:rsidRPr="00866C7D">
        <w:rPr>
          <w:sz w:val="16"/>
          <w:szCs w:val="18"/>
        </w:rPr>
        <w:t>;</w:t>
      </w:r>
    </w:p>
    <w:p w14:paraId="533ECF23" w14:textId="77777777" w:rsidR="00F70FB6" w:rsidRPr="00866C7D" w:rsidRDefault="00F70FB6" w:rsidP="00701C67">
      <w:pPr>
        <w:autoSpaceDE w:val="0"/>
        <w:autoSpaceDN w:val="0"/>
        <w:adjustRightInd w:val="0"/>
        <w:ind w:firstLine="284"/>
        <w:jc w:val="both"/>
        <w:rPr>
          <w:sz w:val="16"/>
          <w:szCs w:val="18"/>
        </w:rPr>
      </w:pPr>
      <w:r w:rsidRPr="00866C7D">
        <w:rPr>
          <w:sz w:val="16"/>
          <w:szCs w:val="18"/>
        </w:rPr>
        <w:t xml:space="preserve">- соблюдение правил пользования и сохранность жилых и нежилых помещений в </w:t>
      </w:r>
      <w:r w:rsidR="00FD658F" w:rsidRPr="00866C7D">
        <w:rPr>
          <w:sz w:val="16"/>
          <w:szCs w:val="18"/>
        </w:rPr>
        <w:t>МКД</w:t>
      </w:r>
      <w:r w:rsidRPr="00866C7D">
        <w:rPr>
          <w:sz w:val="16"/>
          <w:szCs w:val="18"/>
        </w:rPr>
        <w:t>;</w:t>
      </w:r>
    </w:p>
    <w:p w14:paraId="2B9D542C" w14:textId="77777777" w:rsidR="00F70FB6" w:rsidRPr="00866C7D" w:rsidRDefault="00F70FB6" w:rsidP="00701C67">
      <w:pPr>
        <w:autoSpaceDE w:val="0"/>
        <w:autoSpaceDN w:val="0"/>
        <w:adjustRightInd w:val="0"/>
        <w:ind w:firstLine="284"/>
        <w:jc w:val="both"/>
        <w:rPr>
          <w:sz w:val="16"/>
          <w:szCs w:val="18"/>
        </w:rPr>
      </w:pPr>
      <w:r w:rsidRPr="00866C7D">
        <w:rPr>
          <w:sz w:val="16"/>
          <w:szCs w:val="18"/>
        </w:rPr>
        <w:t>- соответствие помещений установленным санитарным и техническим правилам и нормам;</w:t>
      </w:r>
    </w:p>
    <w:p w14:paraId="4DB2E963" w14:textId="77777777" w:rsidR="00F70FB6" w:rsidRPr="00866C7D" w:rsidRDefault="00F70FB6" w:rsidP="00701C67">
      <w:pPr>
        <w:autoSpaceDE w:val="0"/>
        <w:autoSpaceDN w:val="0"/>
        <w:adjustRightInd w:val="0"/>
        <w:ind w:firstLine="284"/>
        <w:jc w:val="both"/>
        <w:rPr>
          <w:sz w:val="16"/>
          <w:szCs w:val="18"/>
        </w:rPr>
      </w:pPr>
      <w:r w:rsidRPr="00866C7D">
        <w:rPr>
          <w:sz w:val="16"/>
          <w:szCs w:val="18"/>
        </w:rPr>
        <w:t>- соблюдение требований пожарной безопасности, санитарно-гигиенических и иных требований</w:t>
      </w:r>
      <w:r w:rsidR="002E6372" w:rsidRPr="00866C7D">
        <w:rPr>
          <w:sz w:val="16"/>
          <w:szCs w:val="18"/>
        </w:rPr>
        <w:t xml:space="preserve"> </w:t>
      </w:r>
      <w:r w:rsidRPr="00866C7D">
        <w:rPr>
          <w:sz w:val="16"/>
          <w:szCs w:val="18"/>
        </w:rPr>
        <w:t>законодательства;</w:t>
      </w:r>
    </w:p>
    <w:p w14:paraId="63B046CA" w14:textId="77777777" w:rsidR="00F70FB6" w:rsidRPr="00866C7D" w:rsidRDefault="00F70FB6" w:rsidP="00701C67">
      <w:pPr>
        <w:autoSpaceDE w:val="0"/>
        <w:autoSpaceDN w:val="0"/>
        <w:adjustRightInd w:val="0"/>
        <w:ind w:firstLine="284"/>
        <w:jc w:val="both"/>
        <w:rPr>
          <w:sz w:val="16"/>
          <w:szCs w:val="18"/>
        </w:rPr>
      </w:pPr>
      <w:r w:rsidRPr="00866C7D">
        <w:rPr>
          <w:sz w:val="16"/>
          <w:szCs w:val="18"/>
        </w:rPr>
        <w:lastRenderedPageBreak/>
        <w:t xml:space="preserve">- соблюдение прав и законных интересов проживающих в </w:t>
      </w:r>
      <w:r w:rsidR="00FD658F" w:rsidRPr="00866C7D">
        <w:rPr>
          <w:sz w:val="16"/>
          <w:szCs w:val="18"/>
        </w:rPr>
        <w:t>МКД</w:t>
      </w:r>
      <w:r w:rsidRPr="00866C7D">
        <w:rPr>
          <w:sz w:val="16"/>
          <w:szCs w:val="18"/>
        </w:rPr>
        <w:t xml:space="preserve"> граждан</w:t>
      </w:r>
      <w:r w:rsidR="00DE74DC" w:rsidRPr="00866C7D">
        <w:rPr>
          <w:sz w:val="16"/>
          <w:szCs w:val="18"/>
        </w:rPr>
        <w:t xml:space="preserve">, включая </w:t>
      </w:r>
      <w:r w:rsidR="00D07006" w:rsidRPr="00866C7D">
        <w:rPr>
          <w:sz w:val="16"/>
          <w:szCs w:val="18"/>
        </w:rPr>
        <w:t>исключения</w:t>
      </w:r>
      <w:r w:rsidR="00DE74DC" w:rsidRPr="00866C7D">
        <w:rPr>
          <w:sz w:val="16"/>
          <w:szCs w:val="18"/>
        </w:rPr>
        <w:t xml:space="preserve"> повышенного шума в помещениях и местах общего пользования в ночное время в часы, установленные Законом Московской области «Об обеспечении тишины и покоя граждан в ночное время».</w:t>
      </w:r>
    </w:p>
    <w:p w14:paraId="7C98ACB0" w14:textId="77777777" w:rsidR="004507B0" w:rsidRPr="00866C7D" w:rsidRDefault="00BE7946" w:rsidP="00701C67">
      <w:pPr>
        <w:autoSpaceDE w:val="0"/>
        <w:autoSpaceDN w:val="0"/>
        <w:adjustRightInd w:val="0"/>
        <w:ind w:firstLine="284"/>
        <w:jc w:val="both"/>
        <w:rPr>
          <w:sz w:val="16"/>
          <w:szCs w:val="18"/>
        </w:rPr>
      </w:pPr>
      <w:r w:rsidRPr="00866C7D">
        <w:rPr>
          <w:sz w:val="16"/>
          <w:szCs w:val="18"/>
        </w:rPr>
        <w:t>2</w:t>
      </w:r>
      <w:r w:rsidR="004507B0" w:rsidRPr="00866C7D">
        <w:rPr>
          <w:sz w:val="16"/>
          <w:szCs w:val="18"/>
        </w:rPr>
        <w:t>.</w:t>
      </w:r>
      <w:r w:rsidR="000F75A7" w:rsidRPr="00866C7D">
        <w:rPr>
          <w:sz w:val="16"/>
          <w:szCs w:val="18"/>
        </w:rPr>
        <w:t>3</w:t>
      </w:r>
      <w:r w:rsidR="004507B0" w:rsidRPr="00866C7D">
        <w:rPr>
          <w:sz w:val="16"/>
          <w:szCs w:val="18"/>
        </w:rPr>
        <w:t>.</w:t>
      </w:r>
      <w:r w:rsidR="00D07006" w:rsidRPr="00866C7D">
        <w:rPr>
          <w:sz w:val="16"/>
          <w:szCs w:val="18"/>
        </w:rPr>
        <w:t>3</w:t>
      </w:r>
      <w:r w:rsidR="004507B0" w:rsidRPr="00866C7D">
        <w:rPr>
          <w:sz w:val="16"/>
          <w:szCs w:val="18"/>
        </w:rPr>
        <w:t>. Представлять Управляющей организации в течение трех рабочих дней сведения:</w:t>
      </w:r>
    </w:p>
    <w:p w14:paraId="0825DF11" w14:textId="77777777" w:rsidR="004507B0" w:rsidRPr="00866C7D" w:rsidRDefault="004507B0" w:rsidP="00701C67">
      <w:pPr>
        <w:autoSpaceDE w:val="0"/>
        <w:autoSpaceDN w:val="0"/>
        <w:adjustRightInd w:val="0"/>
        <w:ind w:firstLine="284"/>
        <w:jc w:val="both"/>
        <w:rPr>
          <w:sz w:val="16"/>
          <w:szCs w:val="18"/>
        </w:rPr>
      </w:pPr>
      <w:r w:rsidRPr="00866C7D">
        <w:rPr>
          <w:sz w:val="16"/>
          <w:szCs w:val="18"/>
        </w:rPr>
        <w:t>- о предоставленных льготах Собственнику и лицам, пользующимся его помещением. При отсутствии этих данных все расчеты производятся без применения льгот;</w:t>
      </w:r>
    </w:p>
    <w:p w14:paraId="2FEB3DDB" w14:textId="77777777" w:rsidR="004507B0" w:rsidRPr="00866C7D" w:rsidRDefault="004507B0" w:rsidP="00701C67">
      <w:pPr>
        <w:autoSpaceDE w:val="0"/>
        <w:autoSpaceDN w:val="0"/>
        <w:adjustRightInd w:val="0"/>
        <w:ind w:firstLine="284"/>
        <w:jc w:val="both"/>
        <w:rPr>
          <w:sz w:val="16"/>
          <w:szCs w:val="18"/>
        </w:rPr>
      </w:pPr>
      <w:r w:rsidRPr="00866C7D">
        <w:rPr>
          <w:sz w:val="16"/>
          <w:szCs w:val="18"/>
        </w:rPr>
        <w:t xml:space="preserve">- о заключенных договорах найма (аренды) и копии таких договоров, в которых обязанность платы Управляющей организации за содержание и ремонт общего имущества в </w:t>
      </w:r>
      <w:r w:rsidR="00FD658F" w:rsidRPr="00866C7D">
        <w:rPr>
          <w:sz w:val="16"/>
          <w:szCs w:val="18"/>
        </w:rPr>
        <w:t>МКД</w:t>
      </w:r>
      <w:r w:rsidRPr="00866C7D">
        <w:rPr>
          <w:sz w:val="16"/>
          <w:szCs w:val="18"/>
        </w:rPr>
        <w:t xml:space="preserve"> в размере, пропорционально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реквизитов организации, оформившей право аренды), о смене ответственного нанимателя или арендатора;</w:t>
      </w:r>
    </w:p>
    <w:p w14:paraId="6EB0DA9D" w14:textId="77777777" w:rsidR="00CB55D6" w:rsidRPr="00866C7D" w:rsidRDefault="004507B0" w:rsidP="00701C67">
      <w:pPr>
        <w:autoSpaceDE w:val="0"/>
        <w:autoSpaceDN w:val="0"/>
        <w:adjustRightInd w:val="0"/>
        <w:ind w:firstLine="284"/>
        <w:jc w:val="both"/>
        <w:rPr>
          <w:sz w:val="16"/>
          <w:szCs w:val="18"/>
        </w:rPr>
      </w:pPr>
      <w:r w:rsidRPr="00866C7D">
        <w:rPr>
          <w:sz w:val="16"/>
          <w:szCs w:val="18"/>
        </w:rPr>
        <w:t xml:space="preserve">- </w:t>
      </w:r>
      <w:r w:rsidR="00CB55D6" w:rsidRPr="00866C7D">
        <w:rPr>
          <w:b/>
          <w:sz w:val="16"/>
          <w:szCs w:val="18"/>
        </w:rPr>
        <w:t>об увеличении или уменьшении числа граждан, проживающих (в том числе временно) в занимаемом им жилом помещении, в случае если жилое помещение не оборудовано индивидуальным прибором учета</w:t>
      </w:r>
      <w:r w:rsidRPr="00866C7D">
        <w:rPr>
          <w:sz w:val="16"/>
          <w:szCs w:val="18"/>
        </w:rPr>
        <w:t>. При непредставлении данных о количестве проживающих граждан или отсутствии проживающих граждан, а также сведений о льготах все расчеты производятся исходя из нормативной численности проживающих (или количества собственников на по</w:t>
      </w:r>
      <w:r w:rsidR="00CB55D6" w:rsidRPr="00866C7D">
        <w:rPr>
          <w:sz w:val="16"/>
          <w:szCs w:val="18"/>
        </w:rPr>
        <w:t>мещение) и без применения льгот;</w:t>
      </w:r>
    </w:p>
    <w:p w14:paraId="11BFB3FF" w14:textId="77777777" w:rsidR="004507B0" w:rsidRPr="00866C7D" w:rsidRDefault="004507B0" w:rsidP="00701C67">
      <w:pPr>
        <w:autoSpaceDE w:val="0"/>
        <w:autoSpaceDN w:val="0"/>
        <w:adjustRightInd w:val="0"/>
        <w:ind w:firstLine="284"/>
        <w:jc w:val="both"/>
        <w:rPr>
          <w:sz w:val="16"/>
          <w:szCs w:val="18"/>
        </w:rPr>
      </w:pPr>
      <w:r w:rsidRPr="00866C7D">
        <w:rPr>
          <w:sz w:val="16"/>
          <w:szCs w:val="18"/>
        </w:rPr>
        <w:t>- о смене Собственника. Представить Управляющей организации правоустанавливающие документы, подтверждающие смену собственника или владельца.</w:t>
      </w:r>
    </w:p>
    <w:p w14:paraId="0268F3F7" w14:textId="77777777" w:rsidR="00ED79AE" w:rsidRPr="00866C7D" w:rsidRDefault="00ED79AE" w:rsidP="00701C67">
      <w:pPr>
        <w:autoSpaceDE w:val="0"/>
        <w:autoSpaceDN w:val="0"/>
        <w:adjustRightInd w:val="0"/>
        <w:ind w:firstLine="284"/>
        <w:jc w:val="both"/>
        <w:rPr>
          <w:sz w:val="14"/>
          <w:szCs w:val="18"/>
        </w:rPr>
      </w:pPr>
      <w:r w:rsidRPr="00866C7D">
        <w:rPr>
          <w:sz w:val="14"/>
          <w:szCs w:val="18"/>
        </w:rPr>
        <w:t>*Собственник настоящим дает свое согласие и подтверждает получение им всех требуемых в соответствии с действующим законодательством РФ согласий от заинтересованных или причастных к сведениям лиц на обработку предоставленных персональных данных, а также раскрытие таких данных, полностью или частично, компетентным органам государственной власти и последующую обработку данных такими органами. Собственник освобождает Управляющую организацию от любой ответственности в связи с раскрытием, в том числе возмещением убытков, понесенных в связи с предъявлением Управляющей организации претензий, исков и требований любыми третьими лицами, чьи права были или могли быть нарушены таким раскрытием.</w:t>
      </w:r>
    </w:p>
    <w:p w14:paraId="0F63F24C" w14:textId="77777777" w:rsidR="004507B0" w:rsidRPr="00866C7D" w:rsidRDefault="00BE7946" w:rsidP="00701C67">
      <w:pPr>
        <w:autoSpaceDE w:val="0"/>
        <w:autoSpaceDN w:val="0"/>
        <w:adjustRightInd w:val="0"/>
        <w:ind w:firstLine="284"/>
        <w:jc w:val="both"/>
        <w:rPr>
          <w:sz w:val="16"/>
          <w:szCs w:val="18"/>
        </w:rPr>
      </w:pPr>
      <w:r w:rsidRPr="00866C7D">
        <w:rPr>
          <w:sz w:val="16"/>
          <w:szCs w:val="18"/>
        </w:rPr>
        <w:t>2</w:t>
      </w:r>
      <w:r w:rsidR="00863F76" w:rsidRPr="00866C7D">
        <w:rPr>
          <w:sz w:val="16"/>
          <w:szCs w:val="18"/>
        </w:rPr>
        <w:t>.</w:t>
      </w:r>
      <w:r w:rsidR="000F75A7" w:rsidRPr="00866C7D">
        <w:rPr>
          <w:sz w:val="16"/>
          <w:szCs w:val="18"/>
        </w:rPr>
        <w:t>3</w:t>
      </w:r>
      <w:r w:rsidR="00863F76" w:rsidRPr="00866C7D">
        <w:rPr>
          <w:sz w:val="16"/>
          <w:szCs w:val="18"/>
        </w:rPr>
        <w:t>.</w:t>
      </w:r>
      <w:r w:rsidR="006345BC" w:rsidRPr="00866C7D">
        <w:rPr>
          <w:sz w:val="16"/>
          <w:szCs w:val="18"/>
        </w:rPr>
        <w:t>4</w:t>
      </w:r>
      <w:r w:rsidR="00863F76" w:rsidRPr="00866C7D">
        <w:rPr>
          <w:sz w:val="16"/>
          <w:szCs w:val="18"/>
        </w:rPr>
        <w:t xml:space="preserve">. </w:t>
      </w:r>
      <w:r w:rsidR="008C2143" w:rsidRPr="00866C7D">
        <w:rPr>
          <w:b/>
          <w:sz w:val="16"/>
          <w:szCs w:val="18"/>
        </w:rPr>
        <w:t>Снимать в период с 23-го по 25-е число текущего месяца</w:t>
      </w:r>
      <w:r w:rsidR="00863F76" w:rsidRPr="00866C7D">
        <w:rPr>
          <w:sz w:val="16"/>
          <w:szCs w:val="18"/>
        </w:rPr>
        <w:t xml:space="preserve"> </w:t>
      </w:r>
      <w:r w:rsidR="008C2143" w:rsidRPr="00866C7D">
        <w:rPr>
          <w:b/>
          <w:sz w:val="16"/>
          <w:szCs w:val="18"/>
        </w:rPr>
        <w:t>и передавать Управляющей организации</w:t>
      </w:r>
      <w:r w:rsidR="008C2143" w:rsidRPr="00866C7D">
        <w:rPr>
          <w:sz w:val="16"/>
          <w:szCs w:val="18"/>
        </w:rPr>
        <w:t xml:space="preserve"> </w:t>
      </w:r>
      <w:r w:rsidR="008C2143" w:rsidRPr="00866C7D">
        <w:rPr>
          <w:b/>
          <w:sz w:val="16"/>
          <w:szCs w:val="18"/>
        </w:rPr>
        <w:t>не позднее 26-го числа текущего месяца</w:t>
      </w:r>
      <w:r w:rsidR="008C2143" w:rsidRPr="00866C7D">
        <w:rPr>
          <w:sz w:val="16"/>
          <w:szCs w:val="18"/>
        </w:rPr>
        <w:t xml:space="preserve"> показания индивидуального прибора учета </w:t>
      </w:r>
      <w:r w:rsidR="00863F76" w:rsidRPr="00866C7D">
        <w:rPr>
          <w:sz w:val="16"/>
          <w:szCs w:val="18"/>
        </w:rPr>
        <w:t xml:space="preserve">в </w:t>
      </w:r>
      <w:r w:rsidR="00ED79AE" w:rsidRPr="00866C7D">
        <w:rPr>
          <w:sz w:val="16"/>
          <w:szCs w:val="18"/>
        </w:rPr>
        <w:t>квартире</w:t>
      </w:r>
      <w:r w:rsidR="00863F76" w:rsidRPr="00866C7D">
        <w:rPr>
          <w:sz w:val="16"/>
          <w:szCs w:val="18"/>
        </w:rPr>
        <w:t>, принадлежащ</w:t>
      </w:r>
      <w:r w:rsidR="00ED79AE" w:rsidRPr="00866C7D">
        <w:rPr>
          <w:sz w:val="16"/>
          <w:szCs w:val="18"/>
        </w:rPr>
        <w:t>ей</w:t>
      </w:r>
      <w:r w:rsidR="00863F76" w:rsidRPr="00866C7D">
        <w:rPr>
          <w:sz w:val="16"/>
          <w:szCs w:val="18"/>
        </w:rPr>
        <w:t xml:space="preserve"> Собственнику (в письменном виде по установленной форме</w:t>
      </w:r>
      <w:r w:rsidR="000F75A7" w:rsidRPr="00866C7D">
        <w:rPr>
          <w:sz w:val="16"/>
          <w:szCs w:val="18"/>
        </w:rPr>
        <w:t xml:space="preserve"> либо</w:t>
      </w:r>
      <w:r w:rsidR="008C2143" w:rsidRPr="00866C7D">
        <w:rPr>
          <w:sz w:val="16"/>
          <w:szCs w:val="18"/>
        </w:rPr>
        <w:t xml:space="preserve"> по электронной почте srvs.m@</w:t>
      </w:r>
      <w:r w:rsidR="008C2143" w:rsidRPr="00866C7D">
        <w:rPr>
          <w:sz w:val="16"/>
          <w:szCs w:val="18"/>
          <w:lang w:val="en-US"/>
        </w:rPr>
        <w:t>yandex</w:t>
      </w:r>
      <w:r w:rsidR="008C2143" w:rsidRPr="00866C7D">
        <w:rPr>
          <w:sz w:val="16"/>
          <w:szCs w:val="18"/>
        </w:rPr>
        <w:t>.</w:t>
      </w:r>
      <w:r w:rsidR="008C2143" w:rsidRPr="00866C7D">
        <w:rPr>
          <w:sz w:val="16"/>
          <w:szCs w:val="18"/>
          <w:lang w:val="en-US"/>
        </w:rPr>
        <w:t>ru</w:t>
      </w:r>
      <w:r w:rsidR="00520137" w:rsidRPr="00866C7D">
        <w:rPr>
          <w:rStyle w:val="a3"/>
          <w:color w:val="auto"/>
          <w:sz w:val="16"/>
          <w:szCs w:val="18"/>
          <w:u w:val="none"/>
        </w:rPr>
        <w:t>, с указанием</w:t>
      </w:r>
      <w:r w:rsidR="00520137" w:rsidRPr="00866C7D">
        <w:rPr>
          <w:sz w:val="16"/>
          <w:szCs w:val="18"/>
        </w:rPr>
        <w:t xml:space="preserve"> </w:t>
      </w:r>
      <w:r w:rsidR="00ED79AE" w:rsidRPr="00866C7D">
        <w:rPr>
          <w:sz w:val="16"/>
          <w:szCs w:val="18"/>
        </w:rPr>
        <w:t>«</w:t>
      </w:r>
      <w:r w:rsidR="00520137" w:rsidRPr="00866C7D">
        <w:rPr>
          <w:sz w:val="16"/>
          <w:szCs w:val="18"/>
        </w:rPr>
        <w:t>№ квартиры</w:t>
      </w:r>
      <w:r w:rsidR="00ED79AE" w:rsidRPr="00866C7D">
        <w:rPr>
          <w:sz w:val="16"/>
          <w:szCs w:val="18"/>
        </w:rPr>
        <w:t>»</w:t>
      </w:r>
      <w:r w:rsidR="00520137" w:rsidRPr="00866C7D">
        <w:rPr>
          <w:sz w:val="16"/>
          <w:szCs w:val="18"/>
        </w:rPr>
        <w:t xml:space="preserve">, </w:t>
      </w:r>
      <w:r w:rsidR="00ED79AE" w:rsidRPr="00866C7D">
        <w:rPr>
          <w:sz w:val="16"/>
          <w:szCs w:val="18"/>
        </w:rPr>
        <w:t>«</w:t>
      </w:r>
      <w:r w:rsidR="00520137" w:rsidRPr="00866C7D">
        <w:rPr>
          <w:sz w:val="16"/>
          <w:szCs w:val="18"/>
        </w:rPr>
        <w:t>№ прибора учета</w:t>
      </w:r>
      <w:r w:rsidR="00ED79AE" w:rsidRPr="00866C7D">
        <w:rPr>
          <w:sz w:val="16"/>
          <w:szCs w:val="18"/>
        </w:rPr>
        <w:t>»</w:t>
      </w:r>
      <w:r w:rsidR="00520137" w:rsidRPr="00866C7D">
        <w:rPr>
          <w:sz w:val="16"/>
          <w:szCs w:val="18"/>
        </w:rPr>
        <w:t xml:space="preserve">, </w:t>
      </w:r>
      <w:r w:rsidR="00ED79AE" w:rsidRPr="00866C7D">
        <w:rPr>
          <w:sz w:val="16"/>
          <w:szCs w:val="18"/>
        </w:rPr>
        <w:t>«</w:t>
      </w:r>
      <w:r w:rsidR="00520137" w:rsidRPr="00866C7D">
        <w:rPr>
          <w:sz w:val="16"/>
          <w:szCs w:val="18"/>
        </w:rPr>
        <w:t>объем</w:t>
      </w:r>
      <w:r w:rsidR="00ED79AE" w:rsidRPr="00866C7D">
        <w:rPr>
          <w:sz w:val="16"/>
          <w:szCs w:val="18"/>
        </w:rPr>
        <w:t>а</w:t>
      </w:r>
      <w:r w:rsidR="00520137" w:rsidRPr="00866C7D">
        <w:rPr>
          <w:sz w:val="16"/>
          <w:szCs w:val="18"/>
        </w:rPr>
        <w:t xml:space="preserve"> предоставленной коммунальной услуги за текущий период</w:t>
      </w:r>
      <w:r w:rsidR="00ED79AE" w:rsidRPr="00866C7D">
        <w:rPr>
          <w:sz w:val="16"/>
          <w:szCs w:val="18"/>
        </w:rPr>
        <w:t>»</w:t>
      </w:r>
      <w:r w:rsidR="00520137" w:rsidRPr="00866C7D">
        <w:rPr>
          <w:sz w:val="16"/>
          <w:szCs w:val="18"/>
        </w:rPr>
        <w:t xml:space="preserve">, </w:t>
      </w:r>
      <w:r w:rsidR="00ED79AE" w:rsidRPr="00866C7D">
        <w:rPr>
          <w:sz w:val="16"/>
          <w:szCs w:val="18"/>
        </w:rPr>
        <w:t>«</w:t>
      </w:r>
      <w:r w:rsidR="00520137" w:rsidRPr="00866C7D">
        <w:rPr>
          <w:sz w:val="16"/>
          <w:szCs w:val="18"/>
        </w:rPr>
        <w:t>дата снятия показания</w:t>
      </w:r>
      <w:r w:rsidR="00ED79AE" w:rsidRPr="00866C7D">
        <w:rPr>
          <w:sz w:val="16"/>
          <w:szCs w:val="18"/>
        </w:rPr>
        <w:t>»</w:t>
      </w:r>
      <w:r w:rsidR="00863F76" w:rsidRPr="00866C7D">
        <w:rPr>
          <w:sz w:val="16"/>
          <w:szCs w:val="18"/>
        </w:rPr>
        <w:t>).</w:t>
      </w:r>
    </w:p>
    <w:p w14:paraId="0852FD7F" w14:textId="77777777" w:rsidR="00CB55D6" w:rsidRPr="00866C7D" w:rsidRDefault="00BE7946" w:rsidP="00701C67">
      <w:pPr>
        <w:autoSpaceDE w:val="0"/>
        <w:autoSpaceDN w:val="0"/>
        <w:adjustRightInd w:val="0"/>
        <w:ind w:firstLine="284"/>
        <w:jc w:val="both"/>
        <w:rPr>
          <w:sz w:val="16"/>
          <w:szCs w:val="18"/>
        </w:rPr>
      </w:pPr>
      <w:r w:rsidRPr="00866C7D">
        <w:rPr>
          <w:sz w:val="16"/>
          <w:szCs w:val="18"/>
        </w:rPr>
        <w:t>2</w:t>
      </w:r>
      <w:r w:rsidR="00CB55D6" w:rsidRPr="00866C7D">
        <w:rPr>
          <w:sz w:val="16"/>
          <w:szCs w:val="18"/>
        </w:rPr>
        <w:t>.3.</w:t>
      </w:r>
      <w:r w:rsidR="006345BC" w:rsidRPr="00866C7D">
        <w:rPr>
          <w:sz w:val="16"/>
          <w:szCs w:val="18"/>
        </w:rPr>
        <w:t>5</w:t>
      </w:r>
      <w:r w:rsidR="00CB55D6" w:rsidRPr="00866C7D">
        <w:rPr>
          <w:sz w:val="16"/>
          <w:szCs w:val="18"/>
        </w:rPr>
        <w:t>.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2D397DF" w14:textId="77777777" w:rsidR="00CB55D6" w:rsidRPr="00866C7D" w:rsidRDefault="00CB55D6" w:rsidP="00701C67">
      <w:pPr>
        <w:autoSpaceDE w:val="0"/>
        <w:autoSpaceDN w:val="0"/>
        <w:adjustRightInd w:val="0"/>
        <w:ind w:firstLine="284"/>
        <w:jc w:val="both"/>
        <w:rPr>
          <w:sz w:val="16"/>
          <w:szCs w:val="18"/>
        </w:rPr>
      </w:pPr>
      <w:r w:rsidRPr="00866C7D">
        <w:rPr>
          <w:sz w:val="16"/>
          <w:szCs w:val="18"/>
        </w:rPr>
        <w:t>Допускать Управляющую организацию в занимаемое помещение для проверки состояния индивидуальных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w:t>
      </w:r>
    </w:p>
    <w:p w14:paraId="3A7642B1" w14:textId="77777777" w:rsidR="008C2143" w:rsidRPr="00866C7D" w:rsidRDefault="00BE7946" w:rsidP="00701C67">
      <w:pPr>
        <w:autoSpaceDE w:val="0"/>
        <w:autoSpaceDN w:val="0"/>
        <w:adjustRightInd w:val="0"/>
        <w:ind w:firstLine="284"/>
        <w:jc w:val="both"/>
        <w:rPr>
          <w:sz w:val="16"/>
          <w:szCs w:val="18"/>
        </w:rPr>
      </w:pPr>
      <w:r w:rsidRPr="00866C7D">
        <w:rPr>
          <w:sz w:val="16"/>
          <w:szCs w:val="18"/>
        </w:rPr>
        <w:t>2</w:t>
      </w:r>
      <w:r w:rsidR="0085405D" w:rsidRPr="00866C7D">
        <w:rPr>
          <w:sz w:val="16"/>
          <w:szCs w:val="18"/>
        </w:rPr>
        <w:t>.</w:t>
      </w:r>
      <w:r w:rsidR="000F75A7" w:rsidRPr="00866C7D">
        <w:rPr>
          <w:sz w:val="16"/>
          <w:szCs w:val="18"/>
        </w:rPr>
        <w:t>3</w:t>
      </w:r>
      <w:r w:rsidR="0085405D" w:rsidRPr="00866C7D">
        <w:rPr>
          <w:sz w:val="16"/>
          <w:szCs w:val="18"/>
        </w:rPr>
        <w:t>.</w:t>
      </w:r>
      <w:r w:rsidR="006345BC" w:rsidRPr="00866C7D">
        <w:rPr>
          <w:sz w:val="16"/>
          <w:szCs w:val="18"/>
        </w:rPr>
        <w:t>6</w:t>
      </w:r>
      <w:r w:rsidR="0085405D" w:rsidRPr="00866C7D">
        <w:rPr>
          <w:sz w:val="16"/>
          <w:szCs w:val="18"/>
        </w:rPr>
        <w:t xml:space="preserve">. Незамедлительно сообщать в Управляющую организацию об обнаружении неисправности коммуникационных сетей, оборудования, приборов учета, снижении параметров качества коммунальных услуг, ведущих к нарушению комфортности проживания, создающих угрозу жизни и здоровью, безопасности граждан. При обнаружении аварии в помещении принять возможные меры для ее устранения и немедленно сообщить о ней </w:t>
      </w:r>
      <w:r w:rsidR="002E12B7" w:rsidRPr="00866C7D">
        <w:rPr>
          <w:sz w:val="16"/>
          <w:szCs w:val="18"/>
        </w:rPr>
        <w:t xml:space="preserve">в </w:t>
      </w:r>
      <w:r w:rsidR="0085405D" w:rsidRPr="00866C7D">
        <w:rPr>
          <w:sz w:val="16"/>
          <w:szCs w:val="18"/>
        </w:rPr>
        <w:t>Управляющ</w:t>
      </w:r>
      <w:r w:rsidR="002E12B7" w:rsidRPr="00866C7D">
        <w:rPr>
          <w:sz w:val="16"/>
          <w:szCs w:val="18"/>
        </w:rPr>
        <w:t>ую</w:t>
      </w:r>
      <w:r w:rsidR="0085405D" w:rsidRPr="00866C7D">
        <w:rPr>
          <w:sz w:val="16"/>
          <w:szCs w:val="18"/>
        </w:rPr>
        <w:t xml:space="preserve"> организаци</w:t>
      </w:r>
      <w:r w:rsidR="002E12B7" w:rsidRPr="00866C7D">
        <w:rPr>
          <w:sz w:val="16"/>
          <w:szCs w:val="18"/>
        </w:rPr>
        <w:t>ю.</w:t>
      </w:r>
    </w:p>
    <w:p w14:paraId="65E963BB" w14:textId="77777777" w:rsidR="00956FA5" w:rsidRPr="00866C7D" w:rsidRDefault="00BE7946" w:rsidP="00701C67">
      <w:pPr>
        <w:autoSpaceDE w:val="0"/>
        <w:autoSpaceDN w:val="0"/>
        <w:adjustRightInd w:val="0"/>
        <w:ind w:firstLine="284"/>
        <w:jc w:val="both"/>
        <w:rPr>
          <w:sz w:val="16"/>
          <w:szCs w:val="18"/>
        </w:rPr>
      </w:pPr>
      <w:r w:rsidRPr="00866C7D">
        <w:rPr>
          <w:sz w:val="16"/>
          <w:szCs w:val="18"/>
        </w:rPr>
        <w:t>2</w:t>
      </w:r>
      <w:r w:rsidR="002E12B7" w:rsidRPr="00866C7D">
        <w:rPr>
          <w:sz w:val="16"/>
          <w:szCs w:val="18"/>
        </w:rPr>
        <w:t>.</w:t>
      </w:r>
      <w:r w:rsidR="000F75A7" w:rsidRPr="00866C7D">
        <w:rPr>
          <w:sz w:val="16"/>
          <w:szCs w:val="18"/>
        </w:rPr>
        <w:t>3</w:t>
      </w:r>
      <w:r w:rsidR="002E12B7" w:rsidRPr="00866C7D">
        <w:rPr>
          <w:sz w:val="16"/>
          <w:szCs w:val="18"/>
        </w:rPr>
        <w:t>.</w:t>
      </w:r>
      <w:r w:rsidR="006345BC" w:rsidRPr="00866C7D">
        <w:rPr>
          <w:sz w:val="16"/>
          <w:szCs w:val="18"/>
        </w:rPr>
        <w:t>7</w:t>
      </w:r>
      <w:r w:rsidR="002E12B7" w:rsidRPr="00866C7D">
        <w:rPr>
          <w:sz w:val="16"/>
          <w:szCs w:val="18"/>
        </w:rPr>
        <w:t xml:space="preserve">. </w:t>
      </w:r>
      <w:r w:rsidR="00956FA5" w:rsidRPr="00866C7D">
        <w:rPr>
          <w:sz w:val="16"/>
          <w:szCs w:val="18"/>
        </w:rPr>
        <w:t xml:space="preserve">Обеспечивать за свой счет оснащение </w:t>
      </w:r>
      <w:r w:rsidR="00ED79AE" w:rsidRPr="00866C7D">
        <w:rPr>
          <w:sz w:val="16"/>
          <w:szCs w:val="18"/>
        </w:rPr>
        <w:t>квартиры</w:t>
      </w:r>
      <w:r w:rsidR="00956FA5" w:rsidRPr="00866C7D">
        <w:rPr>
          <w:sz w:val="16"/>
          <w:szCs w:val="18"/>
        </w:rPr>
        <w:t xml:space="preserve"> приборами учета, ввод установленных приборов учета в эксплуатацию, их надлежащую техническую эксплуатацию, сохранность и своевременную замену. Проведение поверок установленных индивидуальных приборов учета осуществлять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14:paraId="45A3D832" w14:textId="77777777" w:rsidR="00D07006" w:rsidRPr="00866C7D" w:rsidRDefault="00D07006" w:rsidP="00701C67">
      <w:pPr>
        <w:autoSpaceDE w:val="0"/>
        <w:autoSpaceDN w:val="0"/>
        <w:adjustRightInd w:val="0"/>
        <w:ind w:firstLine="284"/>
        <w:jc w:val="both"/>
        <w:rPr>
          <w:sz w:val="16"/>
          <w:szCs w:val="18"/>
        </w:rPr>
      </w:pPr>
      <w:r w:rsidRPr="00866C7D">
        <w:rPr>
          <w:sz w:val="16"/>
          <w:szCs w:val="18"/>
        </w:rPr>
        <w:t>2</w:t>
      </w:r>
      <w:r w:rsidR="006345BC" w:rsidRPr="00866C7D">
        <w:rPr>
          <w:sz w:val="16"/>
          <w:szCs w:val="18"/>
        </w:rPr>
        <w:t>.3.8</w:t>
      </w:r>
      <w:r w:rsidRPr="00866C7D">
        <w:rPr>
          <w:sz w:val="16"/>
          <w:szCs w:val="18"/>
        </w:rPr>
        <w:t xml:space="preserve">. Осуществлять установку на фасадах МКД рекламных объявлений, рекламных щитов и конструкций, систем кондиционирования, вентиляции, спутниковых антенн, связи, охранных систем, жалюзи и других систем и приспособлений, связанных с креплением к фасаду МКД, только при соблюдении правил и норм действующего законодательства и только по согласованию с Управляющей организацией и </w:t>
      </w:r>
      <w:r w:rsidR="00ED79AE" w:rsidRPr="00866C7D">
        <w:rPr>
          <w:sz w:val="16"/>
          <w:szCs w:val="18"/>
        </w:rPr>
        <w:t xml:space="preserve">органом местного самоуправления. </w:t>
      </w:r>
      <w:r w:rsidRPr="00866C7D">
        <w:rPr>
          <w:sz w:val="16"/>
          <w:szCs w:val="18"/>
        </w:rPr>
        <w:t>Запрещается устанавливать на крыше МКД без соответствующих разрешений Управляющей организации индивидуальных антенн для телевизоров и прочее оборудование. При отсутствии указанного согласования нести ответственность за самовольную установку соответствующих устройств на фасаде и крыше МКД, в соответствии с действующим законодательством, в том числе, полностью компенсировать Управляющей организации затраты на демонтажные работы и суммы уплаченного ею в связи с этим административного штрафа, а также, при необходимости, затрат Управляющей организации на приведение фасада и крыши в исходное состояние.</w:t>
      </w:r>
    </w:p>
    <w:p w14:paraId="39A9D925" w14:textId="77777777" w:rsidR="002E12B7" w:rsidRPr="00866C7D" w:rsidRDefault="00BE7946" w:rsidP="00701C67">
      <w:pPr>
        <w:autoSpaceDE w:val="0"/>
        <w:autoSpaceDN w:val="0"/>
        <w:adjustRightInd w:val="0"/>
        <w:ind w:firstLine="284"/>
        <w:jc w:val="both"/>
        <w:rPr>
          <w:sz w:val="16"/>
          <w:szCs w:val="18"/>
        </w:rPr>
      </w:pPr>
      <w:r w:rsidRPr="00866C7D">
        <w:rPr>
          <w:sz w:val="16"/>
          <w:szCs w:val="18"/>
        </w:rPr>
        <w:t>2</w:t>
      </w:r>
      <w:r w:rsidR="00A00998" w:rsidRPr="00866C7D">
        <w:rPr>
          <w:sz w:val="16"/>
          <w:szCs w:val="18"/>
        </w:rPr>
        <w:t xml:space="preserve">.3.9. </w:t>
      </w:r>
      <w:r w:rsidR="00CB55D6" w:rsidRPr="00866C7D">
        <w:rPr>
          <w:sz w:val="16"/>
          <w:szCs w:val="18"/>
        </w:rPr>
        <w:t>Нести иные обязанности, предусмотренные жилищным законодательством РФ, в том числе настоящими Правилами и договором</w:t>
      </w:r>
      <w:r w:rsidR="002E12B7" w:rsidRPr="00866C7D">
        <w:rPr>
          <w:sz w:val="16"/>
          <w:szCs w:val="18"/>
        </w:rPr>
        <w:t>.</w:t>
      </w:r>
    </w:p>
    <w:p w14:paraId="43FC3842" w14:textId="77777777" w:rsidR="00250602" w:rsidRPr="00866C7D" w:rsidRDefault="00BE7946" w:rsidP="00701C67">
      <w:pPr>
        <w:autoSpaceDE w:val="0"/>
        <w:autoSpaceDN w:val="0"/>
        <w:adjustRightInd w:val="0"/>
        <w:ind w:firstLine="284"/>
        <w:jc w:val="both"/>
        <w:rPr>
          <w:b/>
          <w:sz w:val="16"/>
          <w:szCs w:val="18"/>
        </w:rPr>
      </w:pPr>
      <w:r w:rsidRPr="00866C7D">
        <w:rPr>
          <w:b/>
          <w:sz w:val="16"/>
          <w:szCs w:val="18"/>
        </w:rPr>
        <w:t>2</w:t>
      </w:r>
      <w:r w:rsidR="00250602" w:rsidRPr="00866C7D">
        <w:rPr>
          <w:b/>
          <w:sz w:val="16"/>
          <w:szCs w:val="18"/>
        </w:rPr>
        <w:t>.</w:t>
      </w:r>
      <w:r w:rsidR="000F75A7" w:rsidRPr="00866C7D">
        <w:rPr>
          <w:b/>
          <w:sz w:val="16"/>
          <w:szCs w:val="18"/>
        </w:rPr>
        <w:t>4</w:t>
      </w:r>
      <w:r w:rsidR="00250602" w:rsidRPr="00866C7D">
        <w:rPr>
          <w:b/>
          <w:sz w:val="16"/>
          <w:szCs w:val="18"/>
        </w:rPr>
        <w:t>. Собственник вправе:</w:t>
      </w:r>
    </w:p>
    <w:p w14:paraId="3E071152" w14:textId="77777777" w:rsidR="00CC5837" w:rsidRPr="00866C7D" w:rsidRDefault="00BE7946" w:rsidP="00701C67">
      <w:pPr>
        <w:autoSpaceDE w:val="0"/>
        <w:autoSpaceDN w:val="0"/>
        <w:adjustRightInd w:val="0"/>
        <w:ind w:firstLine="284"/>
        <w:jc w:val="both"/>
        <w:rPr>
          <w:sz w:val="16"/>
          <w:szCs w:val="18"/>
        </w:rPr>
      </w:pPr>
      <w:r w:rsidRPr="00866C7D">
        <w:rPr>
          <w:sz w:val="16"/>
          <w:szCs w:val="18"/>
        </w:rPr>
        <w:t>2</w:t>
      </w:r>
      <w:r w:rsidR="00CC5837" w:rsidRPr="00866C7D">
        <w:rPr>
          <w:sz w:val="16"/>
          <w:szCs w:val="18"/>
        </w:rPr>
        <w:t>.</w:t>
      </w:r>
      <w:r w:rsidR="000F75A7" w:rsidRPr="00866C7D">
        <w:rPr>
          <w:sz w:val="16"/>
          <w:szCs w:val="18"/>
        </w:rPr>
        <w:t>4</w:t>
      </w:r>
      <w:r w:rsidR="00CC5837" w:rsidRPr="00866C7D">
        <w:rPr>
          <w:sz w:val="16"/>
          <w:szCs w:val="18"/>
        </w:rPr>
        <w:t xml:space="preserve">.1. Пользоваться общим имуществом в </w:t>
      </w:r>
      <w:r w:rsidR="00FD658F" w:rsidRPr="00866C7D">
        <w:rPr>
          <w:sz w:val="16"/>
          <w:szCs w:val="18"/>
        </w:rPr>
        <w:t>МКД</w:t>
      </w:r>
      <w:r w:rsidR="00CC5837" w:rsidRPr="00866C7D">
        <w:rPr>
          <w:sz w:val="16"/>
          <w:szCs w:val="18"/>
        </w:rPr>
        <w:t xml:space="preserve"> в соответствии с его</w:t>
      </w:r>
      <w:r w:rsidR="000C165B" w:rsidRPr="00866C7D">
        <w:rPr>
          <w:sz w:val="16"/>
          <w:szCs w:val="18"/>
        </w:rPr>
        <w:t xml:space="preserve"> </w:t>
      </w:r>
      <w:r w:rsidR="00CC5837" w:rsidRPr="00866C7D">
        <w:rPr>
          <w:sz w:val="16"/>
          <w:szCs w:val="18"/>
        </w:rPr>
        <w:t>назначением.</w:t>
      </w:r>
    </w:p>
    <w:p w14:paraId="30304C5C" w14:textId="77777777" w:rsidR="000C165B" w:rsidRPr="00866C7D" w:rsidRDefault="00BE7946" w:rsidP="00701C67">
      <w:pPr>
        <w:autoSpaceDE w:val="0"/>
        <w:autoSpaceDN w:val="0"/>
        <w:adjustRightInd w:val="0"/>
        <w:ind w:firstLine="284"/>
        <w:jc w:val="both"/>
        <w:rPr>
          <w:sz w:val="16"/>
          <w:szCs w:val="18"/>
        </w:rPr>
      </w:pPr>
      <w:r w:rsidRPr="00866C7D">
        <w:rPr>
          <w:sz w:val="16"/>
          <w:szCs w:val="18"/>
        </w:rPr>
        <w:t>2</w:t>
      </w:r>
      <w:r w:rsidR="00CC5837" w:rsidRPr="00866C7D">
        <w:rPr>
          <w:sz w:val="16"/>
          <w:szCs w:val="18"/>
        </w:rPr>
        <w:t>.</w:t>
      </w:r>
      <w:r w:rsidR="000F75A7" w:rsidRPr="00866C7D">
        <w:rPr>
          <w:sz w:val="16"/>
          <w:szCs w:val="18"/>
        </w:rPr>
        <w:t>4</w:t>
      </w:r>
      <w:r w:rsidR="00CC5837" w:rsidRPr="00866C7D">
        <w:rPr>
          <w:sz w:val="16"/>
          <w:szCs w:val="18"/>
        </w:rPr>
        <w:t>.2. Обращаться в Управляющую организацию с заявлениями, жалобами,</w:t>
      </w:r>
      <w:r w:rsidR="000C165B" w:rsidRPr="00866C7D">
        <w:rPr>
          <w:sz w:val="16"/>
          <w:szCs w:val="18"/>
        </w:rPr>
        <w:t xml:space="preserve"> </w:t>
      </w:r>
      <w:r w:rsidR="00CC5837" w:rsidRPr="00866C7D">
        <w:rPr>
          <w:sz w:val="16"/>
          <w:szCs w:val="18"/>
        </w:rPr>
        <w:t>предложениями по вопросам управления, содержания и ремонта общего имущества</w:t>
      </w:r>
      <w:r w:rsidR="000C165B" w:rsidRPr="00866C7D">
        <w:rPr>
          <w:sz w:val="16"/>
          <w:szCs w:val="18"/>
        </w:rPr>
        <w:t xml:space="preserve"> </w:t>
      </w:r>
      <w:r w:rsidR="00ED79AE" w:rsidRPr="00866C7D">
        <w:rPr>
          <w:sz w:val="16"/>
          <w:szCs w:val="18"/>
        </w:rPr>
        <w:t xml:space="preserve">в </w:t>
      </w:r>
      <w:r w:rsidR="00FD658F" w:rsidRPr="00866C7D">
        <w:rPr>
          <w:sz w:val="16"/>
          <w:szCs w:val="18"/>
        </w:rPr>
        <w:t>М</w:t>
      </w:r>
      <w:r w:rsidR="00ED79AE" w:rsidRPr="00866C7D">
        <w:rPr>
          <w:sz w:val="16"/>
          <w:szCs w:val="18"/>
        </w:rPr>
        <w:t>К</w:t>
      </w:r>
      <w:r w:rsidR="00FD658F" w:rsidRPr="00866C7D">
        <w:rPr>
          <w:sz w:val="16"/>
          <w:szCs w:val="18"/>
        </w:rPr>
        <w:t>Д</w:t>
      </w:r>
      <w:r w:rsidR="00CC5837" w:rsidRPr="00866C7D">
        <w:rPr>
          <w:sz w:val="16"/>
          <w:szCs w:val="18"/>
        </w:rPr>
        <w:t>, обеспечения коммунальными и прочими услугами.</w:t>
      </w:r>
      <w:r w:rsidR="000C165B" w:rsidRPr="00866C7D">
        <w:rPr>
          <w:sz w:val="16"/>
          <w:szCs w:val="18"/>
        </w:rPr>
        <w:t xml:space="preserve"> </w:t>
      </w:r>
    </w:p>
    <w:p w14:paraId="47EE2988" w14:textId="77777777" w:rsidR="00F22EDA" w:rsidRPr="00866C7D" w:rsidRDefault="00BE7946" w:rsidP="00701C67">
      <w:pPr>
        <w:autoSpaceDE w:val="0"/>
        <w:autoSpaceDN w:val="0"/>
        <w:adjustRightInd w:val="0"/>
        <w:ind w:firstLine="284"/>
        <w:jc w:val="both"/>
        <w:rPr>
          <w:sz w:val="16"/>
          <w:szCs w:val="18"/>
        </w:rPr>
      </w:pPr>
      <w:r w:rsidRPr="00866C7D">
        <w:rPr>
          <w:sz w:val="16"/>
          <w:szCs w:val="18"/>
        </w:rPr>
        <w:t>2</w:t>
      </w:r>
      <w:r w:rsidR="00CC5837" w:rsidRPr="00866C7D">
        <w:rPr>
          <w:sz w:val="16"/>
          <w:szCs w:val="18"/>
        </w:rPr>
        <w:t>.</w:t>
      </w:r>
      <w:r w:rsidR="000F75A7" w:rsidRPr="00866C7D">
        <w:rPr>
          <w:sz w:val="16"/>
          <w:szCs w:val="18"/>
        </w:rPr>
        <w:t>4</w:t>
      </w:r>
      <w:r w:rsidR="00CC5837" w:rsidRPr="00866C7D">
        <w:rPr>
          <w:sz w:val="16"/>
          <w:szCs w:val="18"/>
        </w:rPr>
        <w:t>.</w:t>
      </w:r>
      <w:r w:rsidR="00F22EDA" w:rsidRPr="00866C7D">
        <w:rPr>
          <w:sz w:val="16"/>
          <w:szCs w:val="18"/>
        </w:rPr>
        <w:t>3</w:t>
      </w:r>
      <w:r w:rsidR="00CC5837" w:rsidRPr="00866C7D">
        <w:rPr>
          <w:sz w:val="16"/>
          <w:szCs w:val="18"/>
        </w:rPr>
        <w:t>.</w:t>
      </w:r>
      <w:r w:rsidR="00F22EDA" w:rsidRPr="00866C7D">
        <w:rPr>
          <w:sz w:val="16"/>
          <w:szCs w:val="18"/>
        </w:rPr>
        <w:t xml:space="preserve"> В целях осуществления контроля за выполнением Управляющей организацией обязательств по настоящему Договору:</w:t>
      </w:r>
    </w:p>
    <w:p w14:paraId="16BC2485" w14:textId="77777777" w:rsidR="00F22EDA" w:rsidRPr="00866C7D" w:rsidRDefault="00F22EDA" w:rsidP="00701C67">
      <w:pPr>
        <w:autoSpaceDE w:val="0"/>
        <w:autoSpaceDN w:val="0"/>
        <w:adjustRightInd w:val="0"/>
        <w:ind w:firstLine="284"/>
        <w:jc w:val="both"/>
        <w:rPr>
          <w:sz w:val="16"/>
          <w:szCs w:val="18"/>
        </w:rPr>
      </w:pPr>
      <w:r w:rsidRPr="00866C7D">
        <w:rPr>
          <w:sz w:val="16"/>
          <w:szCs w:val="18"/>
        </w:rPr>
        <w:t xml:space="preserve">- получать от Управляющей организации информацию о мероприятиях по содержанию и ремонту общего имущества </w:t>
      </w:r>
      <w:r w:rsidR="00FD658F" w:rsidRPr="00866C7D">
        <w:rPr>
          <w:sz w:val="16"/>
          <w:szCs w:val="18"/>
        </w:rPr>
        <w:t>МКД</w:t>
      </w:r>
      <w:r w:rsidRPr="00866C7D">
        <w:rPr>
          <w:sz w:val="16"/>
          <w:szCs w:val="18"/>
        </w:rPr>
        <w:t>, в порядке, определенном законодательством РФ;</w:t>
      </w:r>
      <w:r w:rsidR="00ED79AE" w:rsidRPr="00866C7D">
        <w:rPr>
          <w:sz w:val="16"/>
          <w:szCs w:val="18"/>
        </w:rPr>
        <w:t xml:space="preserve"> </w:t>
      </w:r>
    </w:p>
    <w:p w14:paraId="4AD1BB30" w14:textId="77777777" w:rsidR="00F22EDA" w:rsidRPr="00866C7D" w:rsidRDefault="00F22EDA" w:rsidP="00701C67">
      <w:pPr>
        <w:autoSpaceDE w:val="0"/>
        <w:autoSpaceDN w:val="0"/>
        <w:adjustRightInd w:val="0"/>
        <w:ind w:firstLine="284"/>
        <w:jc w:val="both"/>
        <w:rPr>
          <w:sz w:val="16"/>
          <w:szCs w:val="18"/>
        </w:rPr>
      </w:pPr>
      <w:r w:rsidRPr="00866C7D">
        <w:rPr>
          <w:sz w:val="16"/>
          <w:szCs w:val="18"/>
        </w:rPr>
        <w:t>- участвовать в осмотрах (измерениях, испытаниях, проверках), проводимых Управляющей организацией;</w:t>
      </w:r>
    </w:p>
    <w:p w14:paraId="6B06F51B" w14:textId="77777777" w:rsidR="00F22EDA" w:rsidRPr="00866C7D" w:rsidRDefault="00F22EDA" w:rsidP="00701C67">
      <w:pPr>
        <w:autoSpaceDE w:val="0"/>
        <w:autoSpaceDN w:val="0"/>
        <w:adjustRightInd w:val="0"/>
        <w:ind w:firstLine="284"/>
        <w:jc w:val="both"/>
        <w:rPr>
          <w:sz w:val="16"/>
          <w:szCs w:val="18"/>
        </w:rPr>
      </w:pPr>
      <w:r w:rsidRPr="00866C7D">
        <w:rPr>
          <w:sz w:val="16"/>
          <w:szCs w:val="18"/>
        </w:rPr>
        <w:t xml:space="preserve">- присутствовать при оказании услуг и (или) выполнении работ, связанных с исполнением обязательств по управлению или содержанию и ремонту общего имущества </w:t>
      </w:r>
      <w:r w:rsidR="00FD658F" w:rsidRPr="00866C7D">
        <w:rPr>
          <w:sz w:val="16"/>
          <w:szCs w:val="18"/>
        </w:rPr>
        <w:t>МКД</w:t>
      </w:r>
      <w:r w:rsidRPr="00866C7D">
        <w:rPr>
          <w:sz w:val="16"/>
          <w:szCs w:val="18"/>
        </w:rPr>
        <w:t>;</w:t>
      </w:r>
    </w:p>
    <w:p w14:paraId="04F5F064" w14:textId="77777777" w:rsidR="00F22EDA" w:rsidRPr="00866C7D" w:rsidRDefault="00F22EDA" w:rsidP="00701C67">
      <w:pPr>
        <w:autoSpaceDE w:val="0"/>
        <w:autoSpaceDN w:val="0"/>
        <w:adjustRightInd w:val="0"/>
        <w:ind w:firstLine="284"/>
        <w:jc w:val="both"/>
        <w:rPr>
          <w:sz w:val="16"/>
          <w:szCs w:val="18"/>
        </w:rPr>
      </w:pPr>
      <w:r w:rsidRPr="00866C7D">
        <w:rPr>
          <w:sz w:val="16"/>
          <w:szCs w:val="18"/>
        </w:rPr>
        <w:t>- за свой счет привлекать для контроля за качеством оказания услуг и (или) выполнения работ третьих лиц (специалистов, экспертов).</w:t>
      </w:r>
    </w:p>
    <w:p w14:paraId="6A13EF3D" w14:textId="77777777" w:rsidR="00CC5837" w:rsidRPr="00866C7D" w:rsidRDefault="00BE7946" w:rsidP="00701C67">
      <w:pPr>
        <w:autoSpaceDE w:val="0"/>
        <w:autoSpaceDN w:val="0"/>
        <w:adjustRightInd w:val="0"/>
        <w:ind w:firstLine="284"/>
        <w:jc w:val="both"/>
        <w:rPr>
          <w:sz w:val="16"/>
          <w:szCs w:val="18"/>
        </w:rPr>
      </w:pPr>
      <w:r w:rsidRPr="00866C7D">
        <w:rPr>
          <w:sz w:val="16"/>
          <w:szCs w:val="18"/>
        </w:rPr>
        <w:t>2</w:t>
      </w:r>
      <w:r w:rsidR="00CC5837" w:rsidRPr="00866C7D">
        <w:rPr>
          <w:sz w:val="16"/>
          <w:szCs w:val="18"/>
        </w:rPr>
        <w:t>.</w:t>
      </w:r>
      <w:r w:rsidR="000F75A7" w:rsidRPr="00866C7D">
        <w:rPr>
          <w:sz w:val="16"/>
          <w:szCs w:val="18"/>
        </w:rPr>
        <w:t>4</w:t>
      </w:r>
      <w:r w:rsidR="00CC5837" w:rsidRPr="00866C7D">
        <w:rPr>
          <w:sz w:val="16"/>
          <w:szCs w:val="18"/>
        </w:rPr>
        <w:t>.</w:t>
      </w:r>
      <w:r w:rsidR="00F22EDA" w:rsidRPr="00866C7D">
        <w:rPr>
          <w:sz w:val="16"/>
          <w:szCs w:val="18"/>
        </w:rPr>
        <w:t>4</w:t>
      </w:r>
      <w:r w:rsidR="00CC5837" w:rsidRPr="00866C7D">
        <w:rPr>
          <w:sz w:val="16"/>
          <w:szCs w:val="18"/>
        </w:rPr>
        <w:t>. Осуществлять иные права, предусмотренные законодательством, отнесенные к</w:t>
      </w:r>
      <w:r w:rsidR="00C73D25" w:rsidRPr="00866C7D">
        <w:rPr>
          <w:sz w:val="16"/>
          <w:szCs w:val="18"/>
        </w:rPr>
        <w:t xml:space="preserve"> </w:t>
      </w:r>
      <w:r w:rsidR="00CC5837" w:rsidRPr="00866C7D">
        <w:rPr>
          <w:sz w:val="16"/>
          <w:szCs w:val="18"/>
        </w:rPr>
        <w:t>полномочиям Собственника.</w:t>
      </w:r>
    </w:p>
    <w:p w14:paraId="19CDD8DF" w14:textId="77777777" w:rsidR="00250602" w:rsidRPr="00866C7D" w:rsidRDefault="00250602" w:rsidP="000E701E">
      <w:pPr>
        <w:autoSpaceDE w:val="0"/>
        <w:autoSpaceDN w:val="0"/>
        <w:adjustRightInd w:val="0"/>
        <w:jc w:val="both"/>
        <w:rPr>
          <w:sz w:val="16"/>
          <w:szCs w:val="18"/>
        </w:rPr>
      </w:pPr>
    </w:p>
    <w:p w14:paraId="09059119" w14:textId="77777777" w:rsidR="0046309E" w:rsidRPr="00866C7D" w:rsidRDefault="00BE7946" w:rsidP="00BE7946">
      <w:pPr>
        <w:autoSpaceDE w:val="0"/>
        <w:autoSpaceDN w:val="0"/>
        <w:adjustRightInd w:val="0"/>
        <w:jc w:val="center"/>
        <w:rPr>
          <w:b/>
          <w:sz w:val="16"/>
          <w:szCs w:val="18"/>
        </w:rPr>
      </w:pPr>
      <w:r w:rsidRPr="00866C7D">
        <w:rPr>
          <w:b/>
          <w:sz w:val="16"/>
          <w:szCs w:val="18"/>
        </w:rPr>
        <w:t>3</w:t>
      </w:r>
      <w:r w:rsidR="0046309E" w:rsidRPr="00866C7D">
        <w:rPr>
          <w:b/>
          <w:sz w:val="16"/>
          <w:szCs w:val="18"/>
        </w:rPr>
        <w:t>. РАЗМЕР И ПОРЯДОК ОПЛАТЫ ПО НАСТОЯЩЕМУ ДОГОВОРУ</w:t>
      </w:r>
    </w:p>
    <w:p w14:paraId="359C1465" w14:textId="77777777" w:rsidR="000E701E" w:rsidRPr="00866C7D" w:rsidRDefault="00BE7946" w:rsidP="00701C67">
      <w:pPr>
        <w:autoSpaceDE w:val="0"/>
        <w:autoSpaceDN w:val="0"/>
        <w:adjustRightInd w:val="0"/>
        <w:ind w:firstLine="284"/>
        <w:jc w:val="both"/>
        <w:rPr>
          <w:sz w:val="16"/>
          <w:szCs w:val="18"/>
        </w:rPr>
      </w:pPr>
      <w:r w:rsidRPr="00866C7D">
        <w:rPr>
          <w:sz w:val="16"/>
          <w:szCs w:val="18"/>
        </w:rPr>
        <w:t>3</w:t>
      </w:r>
      <w:r w:rsidR="000E701E" w:rsidRPr="00866C7D">
        <w:rPr>
          <w:sz w:val="16"/>
          <w:szCs w:val="18"/>
        </w:rPr>
        <w:t>.</w:t>
      </w:r>
      <w:r w:rsidR="0046309E" w:rsidRPr="00866C7D">
        <w:rPr>
          <w:sz w:val="16"/>
          <w:szCs w:val="18"/>
        </w:rPr>
        <w:t>1</w:t>
      </w:r>
      <w:r w:rsidR="000E701E" w:rsidRPr="00866C7D">
        <w:rPr>
          <w:sz w:val="16"/>
          <w:szCs w:val="18"/>
        </w:rPr>
        <w:t xml:space="preserve">. Плата за </w:t>
      </w:r>
      <w:r w:rsidR="0046309E" w:rsidRPr="00866C7D">
        <w:rPr>
          <w:sz w:val="16"/>
          <w:szCs w:val="18"/>
        </w:rPr>
        <w:t xml:space="preserve">жилое </w:t>
      </w:r>
      <w:r w:rsidR="000E701E" w:rsidRPr="00866C7D">
        <w:rPr>
          <w:sz w:val="16"/>
          <w:szCs w:val="18"/>
        </w:rPr>
        <w:t>помещени</w:t>
      </w:r>
      <w:r w:rsidR="0046309E" w:rsidRPr="00866C7D">
        <w:rPr>
          <w:sz w:val="16"/>
          <w:szCs w:val="18"/>
        </w:rPr>
        <w:t>е</w:t>
      </w:r>
      <w:r w:rsidR="00CE3CDC" w:rsidRPr="00866C7D">
        <w:rPr>
          <w:sz w:val="16"/>
          <w:szCs w:val="18"/>
        </w:rPr>
        <w:t>,</w:t>
      </w:r>
      <w:r w:rsidR="000E701E" w:rsidRPr="00866C7D">
        <w:rPr>
          <w:sz w:val="16"/>
          <w:szCs w:val="18"/>
        </w:rPr>
        <w:t xml:space="preserve"> коммунальные </w:t>
      </w:r>
      <w:r w:rsidR="00CE3CDC" w:rsidRPr="00866C7D">
        <w:rPr>
          <w:sz w:val="16"/>
          <w:szCs w:val="18"/>
        </w:rPr>
        <w:t xml:space="preserve">и прочие </w:t>
      </w:r>
      <w:r w:rsidR="000E701E" w:rsidRPr="00866C7D">
        <w:rPr>
          <w:sz w:val="16"/>
          <w:szCs w:val="18"/>
        </w:rPr>
        <w:t>услуги в</w:t>
      </w:r>
      <w:r w:rsidR="000F75A7" w:rsidRPr="00866C7D">
        <w:rPr>
          <w:sz w:val="16"/>
          <w:szCs w:val="18"/>
        </w:rPr>
        <w:t xml:space="preserve"> </w:t>
      </w:r>
      <w:r w:rsidR="00FD658F" w:rsidRPr="00866C7D">
        <w:rPr>
          <w:sz w:val="16"/>
          <w:szCs w:val="18"/>
        </w:rPr>
        <w:t>МКД</w:t>
      </w:r>
      <w:r w:rsidR="000E701E" w:rsidRPr="00866C7D">
        <w:rPr>
          <w:sz w:val="16"/>
          <w:szCs w:val="18"/>
        </w:rPr>
        <w:t xml:space="preserve"> включает в себя:</w:t>
      </w:r>
    </w:p>
    <w:p w14:paraId="3FC735E4" w14:textId="77777777" w:rsidR="000E701E" w:rsidRPr="00866C7D" w:rsidRDefault="000E701E" w:rsidP="00701C67">
      <w:pPr>
        <w:autoSpaceDE w:val="0"/>
        <w:autoSpaceDN w:val="0"/>
        <w:adjustRightInd w:val="0"/>
        <w:ind w:firstLine="284"/>
        <w:jc w:val="both"/>
        <w:rPr>
          <w:sz w:val="16"/>
          <w:szCs w:val="18"/>
        </w:rPr>
      </w:pPr>
      <w:r w:rsidRPr="00866C7D">
        <w:rPr>
          <w:sz w:val="16"/>
          <w:szCs w:val="18"/>
        </w:rPr>
        <w:t xml:space="preserve">1) </w:t>
      </w:r>
      <w:r w:rsidR="005D792A" w:rsidRPr="00866C7D">
        <w:rPr>
          <w:sz w:val="16"/>
          <w:szCs w:val="18"/>
        </w:rPr>
        <w:t xml:space="preserve">ежемесячную </w:t>
      </w:r>
      <w:r w:rsidRPr="00866C7D">
        <w:rPr>
          <w:sz w:val="16"/>
          <w:szCs w:val="18"/>
        </w:rPr>
        <w:t xml:space="preserve">плату за содержание и ремонт </w:t>
      </w:r>
      <w:r w:rsidR="00612877" w:rsidRPr="00866C7D">
        <w:rPr>
          <w:sz w:val="16"/>
          <w:szCs w:val="18"/>
        </w:rPr>
        <w:t xml:space="preserve">жилого </w:t>
      </w:r>
      <w:r w:rsidRPr="00866C7D">
        <w:rPr>
          <w:sz w:val="16"/>
          <w:szCs w:val="18"/>
        </w:rPr>
        <w:t xml:space="preserve">помещения, включающую в себя плату за </w:t>
      </w:r>
      <w:r w:rsidR="00612877" w:rsidRPr="00866C7D">
        <w:rPr>
          <w:sz w:val="16"/>
          <w:szCs w:val="18"/>
        </w:rPr>
        <w:t xml:space="preserve">услуги и работы по управлению </w:t>
      </w:r>
      <w:r w:rsidR="00FD658F" w:rsidRPr="00866C7D">
        <w:rPr>
          <w:sz w:val="16"/>
          <w:szCs w:val="18"/>
        </w:rPr>
        <w:t>МКД</w:t>
      </w:r>
      <w:r w:rsidR="00612877" w:rsidRPr="00866C7D">
        <w:rPr>
          <w:sz w:val="16"/>
          <w:szCs w:val="18"/>
        </w:rPr>
        <w:t>, содержанию</w:t>
      </w:r>
      <w:r w:rsidRPr="00866C7D">
        <w:rPr>
          <w:sz w:val="16"/>
          <w:szCs w:val="18"/>
        </w:rPr>
        <w:t xml:space="preserve"> и</w:t>
      </w:r>
      <w:r w:rsidR="00612877" w:rsidRPr="00866C7D">
        <w:rPr>
          <w:sz w:val="16"/>
          <w:szCs w:val="18"/>
        </w:rPr>
        <w:t xml:space="preserve"> </w:t>
      </w:r>
      <w:r w:rsidRPr="00866C7D">
        <w:rPr>
          <w:sz w:val="16"/>
          <w:szCs w:val="18"/>
        </w:rPr>
        <w:t>текущ</w:t>
      </w:r>
      <w:r w:rsidR="00612877" w:rsidRPr="00866C7D">
        <w:rPr>
          <w:sz w:val="16"/>
          <w:szCs w:val="18"/>
        </w:rPr>
        <w:t>ему</w:t>
      </w:r>
      <w:r w:rsidRPr="00866C7D">
        <w:rPr>
          <w:sz w:val="16"/>
          <w:szCs w:val="18"/>
        </w:rPr>
        <w:t xml:space="preserve"> ремонт</w:t>
      </w:r>
      <w:r w:rsidR="00612877" w:rsidRPr="00866C7D">
        <w:rPr>
          <w:sz w:val="16"/>
          <w:szCs w:val="18"/>
        </w:rPr>
        <w:t xml:space="preserve">у общего имущества в </w:t>
      </w:r>
      <w:r w:rsidR="00FD658F" w:rsidRPr="00866C7D">
        <w:rPr>
          <w:sz w:val="16"/>
          <w:szCs w:val="18"/>
        </w:rPr>
        <w:t>МКД</w:t>
      </w:r>
      <w:r w:rsidR="00612877" w:rsidRPr="00866C7D">
        <w:rPr>
          <w:sz w:val="16"/>
          <w:szCs w:val="18"/>
        </w:rPr>
        <w:t>;</w:t>
      </w:r>
    </w:p>
    <w:p w14:paraId="586B4571" w14:textId="77777777" w:rsidR="000E701E" w:rsidRPr="00866C7D" w:rsidRDefault="000E701E" w:rsidP="00701C67">
      <w:pPr>
        <w:autoSpaceDE w:val="0"/>
        <w:autoSpaceDN w:val="0"/>
        <w:adjustRightInd w:val="0"/>
        <w:ind w:firstLine="284"/>
        <w:jc w:val="both"/>
        <w:rPr>
          <w:sz w:val="16"/>
          <w:szCs w:val="18"/>
        </w:rPr>
      </w:pPr>
      <w:r w:rsidRPr="00866C7D">
        <w:rPr>
          <w:sz w:val="16"/>
          <w:szCs w:val="18"/>
        </w:rPr>
        <w:t>2)</w:t>
      </w:r>
      <w:r w:rsidR="005D792A" w:rsidRPr="00866C7D">
        <w:rPr>
          <w:sz w:val="16"/>
          <w:szCs w:val="18"/>
        </w:rPr>
        <w:t xml:space="preserve"> ежемесячную </w:t>
      </w:r>
      <w:r w:rsidRPr="00866C7D">
        <w:rPr>
          <w:sz w:val="16"/>
          <w:szCs w:val="18"/>
        </w:rPr>
        <w:t xml:space="preserve">плату за коммунальные услуги, </w:t>
      </w:r>
      <w:r w:rsidR="000F2989" w:rsidRPr="00866C7D">
        <w:rPr>
          <w:sz w:val="16"/>
          <w:szCs w:val="18"/>
        </w:rPr>
        <w:t xml:space="preserve">предусмотренные в подпункте </w:t>
      </w:r>
      <w:r w:rsidR="00BE7946" w:rsidRPr="00866C7D">
        <w:rPr>
          <w:sz w:val="16"/>
          <w:szCs w:val="18"/>
        </w:rPr>
        <w:t>2</w:t>
      </w:r>
      <w:r w:rsidR="000F2989" w:rsidRPr="00866C7D">
        <w:rPr>
          <w:sz w:val="16"/>
          <w:szCs w:val="18"/>
        </w:rPr>
        <w:t>.1.3 настоящего Договора</w:t>
      </w:r>
      <w:r w:rsidR="00542C3B" w:rsidRPr="00866C7D">
        <w:rPr>
          <w:sz w:val="16"/>
          <w:szCs w:val="18"/>
        </w:rPr>
        <w:t xml:space="preserve">, </w:t>
      </w:r>
      <w:r w:rsidR="00F4133F" w:rsidRPr="00866C7D">
        <w:rPr>
          <w:sz w:val="16"/>
          <w:szCs w:val="18"/>
        </w:rPr>
        <w:t>состоящую из коммунальной услуги,</w:t>
      </w:r>
      <w:r w:rsidR="00542C3B" w:rsidRPr="00866C7D">
        <w:rPr>
          <w:sz w:val="16"/>
          <w:szCs w:val="18"/>
        </w:rPr>
        <w:t xml:space="preserve"> предоставля</w:t>
      </w:r>
      <w:r w:rsidR="00F4133F" w:rsidRPr="00866C7D">
        <w:rPr>
          <w:sz w:val="16"/>
          <w:szCs w:val="18"/>
        </w:rPr>
        <w:t>ем</w:t>
      </w:r>
      <w:r w:rsidR="005D792A" w:rsidRPr="00866C7D">
        <w:rPr>
          <w:sz w:val="16"/>
          <w:szCs w:val="18"/>
        </w:rPr>
        <w:t>ой</w:t>
      </w:r>
      <w:r w:rsidR="00542C3B" w:rsidRPr="00866C7D">
        <w:rPr>
          <w:sz w:val="16"/>
          <w:szCs w:val="18"/>
        </w:rPr>
        <w:t xml:space="preserve"> Собственнику в </w:t>
      </w:r>
      <w:r w:rsidR="00ED79AE" w:rsidRPr="00866C7D">
        <w:rPr>
          <w:sz w:val="16"/>
          <w:szCs w:val="18"/>
        </w:rPr>
        <w:t>квартире</w:t>
      </w:r>
      <w:r w:rsidR="005D792A" w:rsidRPr="00866C7D">
        <w:rPr>
          <w:sz w:val="16"/>
          <w:szCs w:val="18"/>
        </w:rPr>
        <w:t>,</w:t>
      </w:r>
      <w:r w:rsidR="00542C3B" w:rsidRPr="00866C7D">
        <w:rPr>
          <w:sz w:val="16"/>
          <w:szCs w:val="18"/>
        </w:rPr>
        <w:t xml:space="preserve"> и </w:t>
      </w:r>
      <w:r w:rsidR="00F4133F" w:rsidRPr="00866C7D">
        <w:rPr>
          <w:sz w:val="16"/>
          <w:szCs w:val="18"/>
        </w:rPr>
        <w:t xml:space="preserve">услуги, </w:t>
      </w:r>
      <w:r w:rsidR="00542C3B" w:rsidRPr="00866C7D">
        <w:rPr>
          <w:sz w:val="16"/>
          <w:szCs w:val="18"/>
        </w:rPr>
        <w:t>потребля</w:t>
      </w:r>
      <w:r w:rsidR="00F4133F" w:rsidRPr="00866C7D">
        <w:rPr>
          <w:sz w:val="16"/>
          <w:szCs w:val="18"/>
        </w:rPr>
        <w:t>емой</w:t>
      </w:r>
      <w:r w:rsidR="00542C3B" w:rsidRPr="00866C7D">
        <w:rPr>
          <w:sz w:val="16"/>
          <w:szCs w:val="18"/>
        </w:rPr>
        <w:t xml:space="preserve"> в процессе использования общего имущества в </w:t>
      </w:r>
      <w:r w:rsidR="00FD658F" w:rsidRPr="00866C7D">
        <w:rPr>
          <w:sz w:val="16"/>
          <w:szCs w:val="18"/>
        </w:rPr>
        <w:t>МКД</w:t>
      </w:r>
      <w:r w:rsidR="00C349C6" w:rsidRPr="00866C7D">
        <w:rPr>
          <w:sz w:val="16"/>
          <w:szCs w:val="18"/>
        </w:rPr>
        <w:t xml:space="preserve"> (на общедомовые нужды)</w:t>
      </w:r>
      <w:r w:rsidR="00A9309D" w:rsidRPr="00866C7D">
        <w:rPr>
          <w:sz w:val="16"/>
          <w:szCs w:val="18"/>
        </w:rPr>
        <w:t>;</w:t>
      </w:r>
    </w:p>
    <w:p w14:paraId="2653E32F" w14:textId="77777777" w:rsidR="00CA507E" w:rsidRPr="00866C7D" w:rsidRDefault="00CA507E" w:rsidP="00701C67">
      <w:pPr>
        <w:autoSpaceDE w:val="0"/>
        <w:autoSpaceDN w:val="0"/>
        <w:adjustRightInd w:val="0"/>
        <w:ind w:firstLine="284"/>
        <w:jc w:val="both"/>
        <w:rPr>
          <w:sz w:val="16"/>
          <w:szCs w:val="18"/>
        </w:rPr>
      </w:pPr>
      <w:r w:rsidRPr="00866C7D">
        <w:rPr>
          <w:sz w:val="16"/>
          <w:szCs w:val="18"/>
        </w:rPr>
        <w:t>3) единовременную плату за вывоз крупногабаритного и строительного мусора;</w:t>
      </w:r>
    </w:p>
    <w:p w14:paraId="7B3F4176" w14:textId="77777777" w:rsidR="006B392C" w:rsidRPr="00866C7D" w:rsidRDefault="00ED79AE" w:rsidP="00701C67">
      <w:pPr>
        <w:autoSpaceDE w:val="0"/>
        <w:autoSpaceDN w:val="0"/>
        <w:adjustRightInd w:val="0"/>
        <w:ind w:firstLine="284"/>
        <w:jc w:val="both"/>
        <w:rPr>
          <w:sz w:val="16"/>
          <w:szCs w:val="18"/>
        </w:rPr>
      </w:pPr>
      <w:r w:rsidRPr="00866C7D">
        <w:rPr>
          <w:sz w:val="16"/>
          <w:szCs w:val="18"/>
        </w:rPr>
        <w:t>4</w:t>
      </w:r>
      <w:r w:rsidR="006B392C" w:rsidRPr="00866C7D">
        <w:rPr>
          <w:sz w:val="16"/>
          <w:szCs w:val="18"/>
        </w:rPr>
        <w:t>) ежемесячную плату за обслуживание домофонного оборудования на входны</w:t>
      </w:r>
      <w:r w:rsidRPr="00866C7D">
        <w:rPr>
          <w:sz w:val="16"/>
          <w:szCs w:val="18"/>
        </w:rPr>
        <w:t>х</w:t>
      </w:r>
      <w:r w:rsidR="006B392C" w:rsidRPr="00866C7D">
        <w:rPr>
          <w:sz w:val="16"/>
          <w:szCs w:val="18"/>
        </w:rPr>
        <w:t xml:space="preserve"> двер</w:t>
      </w:r>
      <w:r w:rsidRPr="00866C7D">
        <w:rPr>
          <w:sz w:val="16"/>
          <w:szCs w:val="18"/>
        </w:rPr>
        <w:t>ях в</w:t>
      </w:r>
      <w:r w:rsidR="006B392C" w:rsidRPr="00866C7D">
        <w:rPr>
          <w:sz w:val="16"/>
          <w:szCs w:val="18"/>
        </w:rPr>
        <w:t xml:space="preserve"> МКД;</w:t>
      </w:r>
    </w:p>
    <w:p w14:paraId="44BF3F55" w14:textId="77777777" w:rsidR="002E2F18" w:rsidRPr="00866C7D" w:rsidRDefault="002E2F18" w:rsidP="00701C67">
      <w:pPr>
        <w:autoSpaceDE w:val="0"/>
        <w:autoSpaceDN w:val="0"/>
        <w:adjustRightInd w:val="0"/>
        <w:ind w:firstLine="284"/>
        <w:jc w:val="both"/>
        <w:rPr>
          <w:sz w:val="16"/>
          <w:szCs w:val="18"/>
        </w:rPr>
      </w:pPr>
      <w:r w:rsidRPr="00866C7D">
        <w:rPr>
          <w:sz w:val="16"/>
          <w:szCs w:val="18"/>
        </w:rPr>
        <w:t>5) ежемесячную плату за содержание и текущий ремонт индивидуального теплового пункта</w:t>
      </w:r>
      <w:r w:rsidR="00395398">
        <w:rPr>
          <w:sz w:val="16"/>
          <w:szCs w:val="18"/>
        </w:rPr>
        <w:t>;</w:t>
      </w:r>
    </w:p>
    <w:p w14:paraId="77ED7645" w14:textId="77777777" w:rsidR="00CA507E" w:rsidRPr="00866C7D" w:rsidRDefault="00395398" w:rsidP="00701C67">
      <w:pPr>
        <w:autoSpaceDE w:val="0"/>
        <w:autoSpaceDN w:val="0"/>
        <w:adjustRightInd w:val="0"/>
        <w:ind w:firstLine="284"/>
        <w:jc w:val="both"/>
        <w:rPr>
          <w:sz w:val="16"/>
          <w:szCs w:val="18"/>
        </w:rPr>
      </w:pPr>
      <w:r>
        <w:rPr>
          <w:sz w:val="16"/>
          <w:szCs w:val="18"/>
        </w:rPr>
        <w:t>6</w:t>
      </w:r>
      <w:r w:rsidR="00CA507E" w:rsidRPr="00866C7D">
        <w:rPr>
          <w:sz w:val="16"/>
          <w:szCs w:val="18"/>
        </w:rPr>
        <w:t>) плату за услуги, предусмотренные решением общего собрания собственников помещений</w:t>
      </w:r>
      <w:r>
        <w:rPr>
          <w:sz w:val="16"/>
          <w:szCs w:val="18"/>
        </w:rPr>
        <w:t>.</w:t>
      </w:r>
      <w:r w:rsidR="00CA507E" w:rsidRPr="00866C7D">
        <w:rPr>
          <w:sz w:val="16"/>
          <w:szCs w:val="18"/>
        </w:rPr>
        <w:t xml:space="preserve"> </w:t>
      </w:r>
    </w:p>
    <w:p w14:paraId="6BDF1F76" w14:textId="77777777" w:rsidR="00A9309D" w:rsidRPr="00866C7D" w:rsidRDefault="00BE7946" w:rsidP="00701C67">
      <w:pPr>
        <w:autoSpaceDE w:val="0"/>
        <w:autoSpaceDN w:val="0"/>
        <w:adjustRightInd w:val="0"/>
        <w:ind w:firstLine="284"/>
        <w:jc w:val="both"/>
        <w:rPr>
          <w:sz w:val="16"/>
          <w:szCs w:val="18"/>
        </w:rPr>
      </w:pPr>
      <w:r w:rsidRPr="00866C7D">
        <w:rPr>
          <w:sz w:val="16"/>
          <w:szCs w:val="18"/>
        </w:rPr>
        <w:t>3</w:t>
      </w:r>
      <w:r w:rsidR="00A9309D" w:rsidRPr="00866C7D">
        <w:rPr>
          <w:sz w:val="16"/>
          <w:szCs w:val="18"/>
        </w:rPr>
        <w:t xml:space="preserve">.2. </w:t>
      </w:r>
      <w:r w:rsidR="00A9309D" w:rsidRPr="00866C7D">
        <w:rPr>
          <w:b/>
          <w:sz w:val="16"/>
          <w:szCs w:val="18"/>
        </w:rPr>
        <w:t>Размер платы за содержание и текущий ремонт жилого помещения</w:t>
      </w:r>
      <w:r w:rsidR="00A9309D" w:rsidRPr="00866C7D">
        <w:rPr>
          <w:sz w:val="16"/>
          <w:szCs w:val="18"/>
        </w:rPr>
        <w:t xml:space="preserve"> определяется в соответствии с тарифами на жилищно-коммунальные услуги, установленными Администрацией городского округа Электросталь Московской области, соразмерно плате для нанимателей жилых помещений на соответствующий период </w:t>
      </w:r>
      <w:r w:rsidR="0075791D" w:rsidRPr="00866C7D">
        <w:rPr>
          <w:sz w:val="16"/>
          <w:szCs w:val="18"/>
        </w:rPr>
        <w:t xml:space="preserve">действия нормативного акта </w:t>
      </w:r>
      <w:r w:rsidR="00A9309D" w:rsidRPr="00866C7D">
        <w:rPr>
          <w:sz w:val="16"/>
          <w:szCs w:val="18"/>
        </w:rPr>
        <w:t>для данной категории домов</w:t>
      </w:r>
      <w:r w:rsidR="00ED79AE" w:rsidRPr="00866C7D">
        <w:rPr>
          <w:sz w:val="16"/>
          <w:szCs w:val="18"/>
        </w:rPr>
        <w:t xml:space="preserve"> (без мусоропровода)</w:t>
      </w:r>
      <w:r w:rsidR="00A9309D" w:rsidRPr="00866C7D">
        <w:rPr>
          <w:sz w:val="16"/>
          <w:szCs w:val="18"/>
        </w:rPr>
        <w:t>, исходя из занимаемой общей площади жилого помещения</w:t>
      </w:r>
      <w:r w:rsidR="00ED79AE" w:rsidRPr="00866C7D">
        <w:rPr>
          <w:sz w:val="16"/>
          <w:szCs w:val="18"/>
        </w:rPr>
        <w:t xml:space="preserve"> Собственника</w:t>
      </w:r>
      <w:r w:rsidR="00A9309D" w:rsidRPr="00866C7D">
        <w:rPr>
          <w:sz w:val="16"/>
          <w:szCs w:val="18"/>
        </w:rPr>
        <w:t xml:space="preserve">. </w:t>
      </w:r>
    </w:p>
    <w:p w14:paraId="69C6EF5F" w14:textId="77777777" w:rsidR="00A9309D" w:rsidRPr="00866C7D" w:rsidRDefault="00ED79AE" w:rsidP="00701C67">
      <w:pPr>
        <w:autoSpaceDE w:val="0"/>
        <w:autoSpaceDN w:val="0"/>
        <w:adjustRightInd w:val="0"/>
        <w:ind w:firstLine="284"/>
        <w:jc w:val="both"/>
        <w:rPr>
          <w:sz w:val="16"/>
          <w:szCs w:val="18"/>
        </w:rPr>
      </w:pPr>
      <w:r w:rsidRPr="00866C7D">
        <w:rPr>
          <w:sz w:val="16"/>
          <w:szCs w:val="18"/>
        </w:rPr>
        <w:t xml:space="preserve">По соглашению Сторон для Собственника на момент заключения настоящего Договора размер платы за содержание и текущий ремонт жилого помещения определяется постановлением Администрации городского округа Электросталь МО от </w:t>
      </w:r>
      <w:r w:rsidR="005602AE">
        <w:rPr>
          <w:sz w:val="16"/>
          <w:szCs w:val="22"/>
        </w:rPr>
        <w:t>__________</w:t>
      </w:r>
      <w:r w:rsidR="00D57903" w:rsidRPr="00D57903">
        <w:rPr>
          <w:sz w:val="16"/>
          <w:szCs w:val="22"/>
        </w:rPr>
        <w:t xml:space="preserve"> г. № </w:t>
      </w:r>
      <w:r w:rsidR="005602AE">
        <w:rPr>
          <w:sz w:val="16"/>
          <w:szCs w:val="22"/>
        </w:rPr>
        <w:t>_____</w:t>
      </w:r>
      <w:r w:rsidR="00A9309D" w:rsidRPr="00866C7D">
        <w:rPr>
          <w:sz w:val="16"/>
          <w:szCs w:val="18"/>
        </w:rPr>
        <w:t>.</w:t>
      </w:r>
    </w:p>
    <w:p w14:paraId="0FD9F2F2" w14:textId="77777777" w:rsidR="00A9309D" w:rsidRPr="00866C7D" w:rsidRDefault="00BE7946" w:rsidP="00701C67">
      <w:pPr>
        <w:autoSpaceDE w:val="0"/>
        <w:autoSpaceDN w:val="0"/>
        <w:adjustRightInd w:val="0"/>
        <w:ind w:firstLine="284"/>
        <w:jc w:val="both"/>
        <w:rPr>
          <w:sz w:val="16"/>
          <w:szCs w:val="18"/>
        </w:rPr>
      </w:pPr>
      <w:r w:rsidRPr="00866C7D">
        <w:rPr>
          <w:sz w:val="16"/>
          <w:szCs w:val="18"/>
        </w:rPr>
        <w:t>3</w:t>
      </w:r>
      <w:r w:rsidR="00A9309D" w:rsidRPr="00866C7D">
        <w:rPr>
          <w:sz w:val="16"/>
          <w:szCs w:val="18"/>
        </w:rPr>
        <w:t xml:space="preserve">.3. </w:t>
      </w:r>
      <w:r w:rsidR="00A9309D" w:rsidRPr="00866C7D">
        <w:rPr>
          <w:b/>
          <w:sz w:val="16"/>
          <w:szCs w:val="18"/>
        </w:rPr>
        <w:t>Размеры платы за коммунальные услуги</w:t>
      </w:r>
      <w:r w:rsidR="00A9309D" w:rsidRPr="00866C7D">
        <w:rPr>
          <w:sz w:val="16"/>
          <w:szCs w:val="18"/>
        </w:rPr>
        <w:t xml:space="preserve"> рассчитываются по тарифам, установленным органами государственной власти Московской области в порядке, установленном федеральным законом,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Московской области в порядке, установленном Правительством Российской Федерации.</w:t>
      </w:r>
    </w:p>
    <w:p w14:paraId="3749E2D0" w14:textId="77777777" w:rsidR="00F4133F" w:rsidRPr="00866C7D" w:rsidRDefault="00A06292" w:rsidP="00701C67">
      <w:pPr>
        <w:autoSpaceDE w:val="0"/>
        <w:autoSpaceDN w:val="0"/>
        <w:adjustRightInd w:val="0"/>
        <w:ind w:firstLine="284"/>
        <w:jc w:val="both"/>
        <w:rPr>
          <w:sz w:val="16"/>
          <w:szCs w:val="18"/>
        </w:rPr>
      </w:pPr>
      <w:r w:rsidRPr="00866C7D">
        <w:rPr>
          <w:sz w:val="16"/>
          <w:szCs w:val="18"/>
        </w:rPr>
        <w:t xml:space="preserve">Размер платы за коммунальную услугу, предоставленную на общедомовые нужды в </w:t>
      </w:r>
      <w:r w:rsidR="00FD658F" w:rsidRPr="00866C7D">
        <w:rPr>
          <w:sz w:val="16"/>
          <w:szCs w:val="18"/>
        </w:rPr>
        <w:t>МКД</w:t>
      </w:r>
      <w:r w:rsidRPr="00866C7D">
        <w:rPr>
          <w:sz w:val="16"/>
          <w:szCs w:val="18"/>
        </w:rPr>
        <w:t xml:space="preserve">, оборудованном общедомовым прибором учета, определяется в соответствии с Правилами о предоставлении коммунальных услуг </w:t>
      </w:r>
      <w:r w:rsidR="00E07B8D" w:rsidRPr="00866C7D">
        <w:rPr>
          <w:sz w:val="16"/>
          <w:szCs w:val="18"/>
        </w:rPr>
        <w:t>гражданам, утвержденными Правительством РФ</w:t>
      </w:r>
      <w:r w:rsidRPr="00866C7D">
        <w:rPr>
          <w:sz w:val="16"/>
          <w:szCs w:val="18"/>
        </w:rPr>
        <w:t>.</w:t>
      </w:r>
    </w:p>
    <w:p w14:paraId="288F288B" w14:textId="77777777" w:rsidR="00CA507E" w:rsidRPr="00866C7D" w:rsidRDefault="00CA507E" w:rsidP="00701C67">
      <w:pPr>
        <w:autoSpaceDE w:val="0"/>
        <w:autoSpaceDN w:val="0"/>
        <w:adjustRightInd w:val="0"/>
        <w:ind w:firstLine="284"/>
        <w:jc w:val="both"/>
        <w:rPr>
          <w:sz w:val="16"/>
          <w:szCs w:val="18"/>
        </w:rPr>
      </w:pPr>
      <w:r w:rsidRPr="00866C7D">
        <w:rPr>
          <w:sz w:val="16"/>
          <w:szCs w:val="18"/>
        </w:rPr>
        <w:t>3.4. По соглашению Сторон размер платы:</w:t>
      </w:r>
    </w:p>
    <w:p w14:paraId="17133451" w14:textId="77777777" w:rsidR="00CA507E" w:rsidRPr="00866C7D" w:rsidRDefault="00CA507E" w:rsidP="00701C67">
      <w:pPr>
        <w:autoSpaceDE w:val="0"/>
        <w:autoSpaceDN w:val="0"/>
        <w:adjustRightInd w:val="0"/>
        <w:ind w:firstLine="284"/>
        <w:jc w:val="both"/>
        <w:rPr>
          <w:sz w:val="16"/>
          <w:szCs w:val="18"/>
        </w:rPr>
      </w:pPr>
      <w:r w:rsidRPr="00866C7D">
        <w:rPr>
          <w:sz w:val="16"/>
          <w:szCs w:val="18"/>
        </w:rPr>
        <w:lastRenderedPageBreak/>
        <w:t xml:space="preserve">3.4.1. </w:t>
      </w:r>
      <w:r w:rsidRPr="00866C7D">
        <w:rPr>
          <w:b/>
          <w:sz w:val="16"/>
          <w:szCs w:val="18"/>
        </w:rPr>
        <w:t>За услуги по вывозу крупногабаритного и строительного мусора</w:t>
      </w:r>
      <w:r w:rsidR="00FD49E0" w:rsidRPr="00866C7D">
        <w:rPr>
          <w:sz w:val="16"/>
          <w:szCs w:val="18"/>
        </w:rPr>
        <w:t xml:space="preserve"> </w:t>
      </w:r>
      <w:r w:rsidR="00FD49E0" w:rsidRPr="00866C7D">
        <w:rPr>
          <w:b/>
          <w:sz w:val="16"/>
          <w:szCs w:val="18"/>
        </w:rPr>
        <w:t>(не являющегося бытовым</w:t>
      </w:r>
      <w:r w:rsidR="004B5977" w:rsidRPr="00866C7D">
        <w:rPr>
          <w:b/>
          <w:sz w:val="16"/>
          <w:szCs w:val="18"/>
        </w:rPr>
        <w:t xml:space="preserve"> отходом</w:t>
      </w:r>
      <w:r w:rsidR="00FD49E0" w:rsidRPr="00866C7D">
        <w:rPr>
          <w:b/>
          <w:sz w:val="16"/>
          <w:szCs w:val="18"/>
        </w:rPr>
        <w:t>)</w:t>
      </w:r>
      <w:r w:rsidRPr="00866C7D">
        <w:rPr>
          <w:sz w:val="16"/>
          <w:szCs w:val="18"/>
        </w:rPr>
        <w:t xml:space="preserve"> составляет</w:t>
      </w:r>
      <w:r w:rsidR="004B5977" w:rsidRPr="00866C7D">
        <w:rPr>
          <w:sz w:val="16"/>
          <w:szCs w:val="18"/>
        </w:rPr>
        <w:t xml:space="preserve"> (единовременный платеж)</w:t>
      </w:r>
      <w:r w:rsidRPr="00866C7D">
        <w:rPr>
          <w:sz w:val="16"/>
          <w:szCs w:val="18"/>
        </w:rPr>
        <w:t>: за однокомнатную квартиру - 2 500 руб.</w:t>
      </w:r>
      <w:r w:rsidR="00A23A6F" w:rsidRPr="00866C7D">
        <w:rPr>
          <w:sz w:val="16"/>
          <w:szCs w:val="18"/>
        </w:rPr>
        <w:t xml:space="preserve">, </w:t>
      </w:r>
      <w:r w:rsidRPr="00866C7D">
        <w:rPr>
          <w:sz w:val="16"/>
          <w:szCs w:val="18"/>
        </w:rPr>
        <w:t>за двухкомнатную квартиру - 3 000 руб.</w:t>
      </w:r>
      <w:r w:rsidR="00A23A6F" w:rsidRPr="00866C7D">
        <w:rPr>
          <w:sz w:val="16"/>
          <w:szCs w:val="18"/>
        </w:rPr>
        <w:t xml:space="preserve">, </w:t>
      </w:r>
      <w:r w:rsidRPr="00866C7D">
        <w:rPr>
          <w:sz w:val="16"/>
          <w:szCs w:val="18"/>
        </w:rPr>
        <w:t>за трехкомнатную квартиру - 3 500 руб.</w:t>
      </w:r>
    </w:p>
    <w:p w14:paraId="56CAB668" w14:textId="77777777" w:rsidR="00CA507E" w:rsidRPr="00866C7D" w:rsidRDefault="00CA507E" w:rsidP="00701C67">
      <w:pPr>
        <w:autoSpaceDE w:val="0"/>
        <w:autoSpaceDN w:val="0"/>
        <w:adjustRightInd w:val="0"/>
        <w:ind w:firstLine="284"/>
        <w:jc w:val="both"/>
        <w:rPr>
          <w:sz w:val="16"/>
          <w:szCs w:val="18"/>
        </w:rPr>
      </w:pPr>
      <w:r w:rsidRPr="00866C7D">
        <w:rPr>
          <w:sz w:val="16"/>
          <w:szCs w:val="18"/>
        </w:rPr>
        <w:t>3.4.</w:t>
      </w:r>
      <w:r w:rsidR="002E2F18" w:rsidRPr="00866C7D">
        <w:rPr>
          <w:sz w:val="16"/>
          <w:szCs w:val="18"/>
        </w:rPr>
        <w:t>2</w:t>
      </w:r>
      <w:r w:rsidRPr="00866C7D">
        <w:rPr>
          <w:sz w:val="16"/>
          <w:szCs w:val="18"/>
        </w:rPr>
        <w:t xml:space="preserve">. </w:t>
      </w:r>
      <w:r w:rsidRPr="00866C7D">
        <w:rPr>
          <w:b/>
          <w:sz w:val="16"/>
          <w:szCs w:val="18"/>
        </w:rPr>
        <w:t xml:space="preserve">За услуги </w:t>
      </w:r>
      <w:r w:rsidR="001334B8" w:rsidRPr="00866C7D">
        <w:rPr>
          <w:b/>
          <w:sz w:val="16"/>
          <w:szCs w:val="18"/>
        </w:rPr>
        <w:t>по обслуживанию домофонного оборудования на входны</w:t>
      </w:r>
      <w:r w:rsidR="002E2F18" w:rsidRPr="00866C7D">
        <w:rPr>
          <w:b/>
          <w:sz w:val="16"/>
          <w:szCs w:val="18"/>
        </w:rPr>
        <w:t>х</w:t>
      </w:r>
      <w:r w:rsidR="001334B8" w:rsidRPr="00866C7D">
        <w:rPr>
          <w:b/>
          <w:sz w:val="16"/>
          <w:szCs w:val="18"/>
        </w:rPr>
        <w:t xml:space="preserve"> двер</w:t>
      </w:r>
      <w:r w:rsidR="002E2F18" w:rsidRPr="00866C7D">
        <w:rPr>
          <w:b/>
          <w:sz w:val="16"/>
          <w:szCs w:val="18"/>
        </w:rPr>
        <w:t>ях в</w:t>
      </w:r>
      <w:r w:rsidR="001334B8" w:rsidRPr="00866C7D">
        <w:rPr>
          <w:b/>
          <w:sz w:val="16"/>
          <w:szCs w:val="18"/>
        </w:rPr>
        <w:t xml:space="preserve"> МКД</w:t>
      </w:r>
      <w:r w:rsidR="001334B8" w:rsidRPr="00866C7D">
        <w:rPr>
          <w:sz w:val="16"/>
          <w:szCs w:val="18"/>
        </w:rPr>
        <w:t xml:space="preserve"> </w:t>
      </w:r>
      <w:r w:rsidRPr="00866C7D">
        <w:rPr>
          <w:sz w:val="16"/>
          <w:szCs w:val="18"/>
        </w:rPr>
        <w:t xml:space="preserve">составляет </w:t>
      </w:r>
      <w:r w:rsidR="00D57903">
        <w:rPr>
          <w:sz w:val="16"/>
          <w:szCs w:val="18"/>
        </w:rPr>
        <w:t>40</w:t>
      </w:r>
      <w:r w:rsidRPr="00866C7D">
        <w:rPr>
          <w:sz w:val="16"/>
          <w:szCs w:val="18"/>
        </w:rPr>
        <w:t xml:space="preserve"> руб. ежемесячно с каждого жилого помещения Собственника.</w:t>
      </w:r>
    </w:p>
    <w:p w14:paraId="39C4895A" w14:textId="77777777" w:rsidR="00C57B16" w:rsidRPr="00866C7D" w:rsidRDefault="00BE7946" w:rsidP="00701C67">
      <w:pPr>
        <w:autoSpaceDE w:val="0"/>
        <w:autoSpaceDN w:val="0"/>
        <w:adjustRightInd w:val="0"/>
        <w:ind w:firstLine="284"/>
        <w:jc w:val="both"/>
        <w:rPr>
          <w:sz w:val="16"/>
          <w:szCs w:val="18"/>
        </w:rPr>
      </w:pPr>
      <w:r w:rsidRPr="00866C7D">
        <w:rPr>
          <w:sz w:val="16"/>
          <w:szCs w:val="18"/>
        </w:rPr>
        <w:t>3</w:t>
      </w:r>
      <w:r w:rsidR="00C57B16" w:rsidRPr="00866C7D">
        <w:rPr>
          <w:sz w:val="16"/>
          <w:szCs w:val="18"/>
        </w:rPr>
        <w:t xml:space="preserve">.5. </w:t>
      </w:r>
      <w:r w:rsidR="007B02AD" w:rsidRPr="00866C7D">
        <w:rPr>
          <w:sz w:val="16"/>
          <w:szCs w:val="18"/>
        </w:rPr>
        <w:t xml:space="preserve">Размеры платы, указанные в п. 3.2 и 3.3 настоящего Договора, </w:t>
      </w:r>
      <w:r w:rsidR="00C57B16" w:rsidRPr="00866C7D">
        <w:rPr>
          <w:sz w:val="16"/>
          <w:szCs w:val="18"/>
        </w:rPr>
        <w:t>ежегодно индексируются и подлежат изменению на основании нормативных правовых актов органов государственной власти Московской области и местного самоуправления по утверждению соответствующих размеров платы. Принятие общим собранием собственников помещений в многоквартирном доме ежегодных решений об изменении таких плат не требуется.</w:t>
      </w:r>
    </w:p>
    <w:p w14:paraId="43D605CE" w14:textId="77777777" w:rsidR="00C57B16" w:rsidRPr="00866C7D" w:rsidRDefault="00C57B16" w:rsidP="00701C67">
      <w:pPr>
        <w:autoSpaceDE w:val="0"/>
        <w:autoSpaceDN w:val="0"/>
        <w:adjustRightInd w:val="0"/>
        <w:ind w:firstLine="284"/>
        <w:jc w:val="both"/>
        <w:rPr>
          <w:sz w:val="16"/>
          <w:szCs w:val="18"/>
        </w:rPr>
      </w:pPr>
      <w:r w:rsidRPr="00866C7D">
        <w:rPr>
          <w:sz w:val="16"/>
          <w:szCs w:val="18"/>
        </w:rPr>
        <w:t xml:space="preserve">Соответствующая информация размещается на информационных стендах </w:t>
      </w:r>
      <w:r w:rsidR="00FD658F" w:rsidRPr="00866C7D">
        <w:rPr>
          <w:sz w:val="16"/>
          <w:szCs w:val="18"/>
        </w:rPr>
        <w:t>МКД</w:t>
      </w:r>
      <w:r w:rsidRPr="00866C7D">
        <w:rPr>
          <w:sz w:val="16"/>
          <w:szCs w:val="18"/>
        </w:rPr>
        <w:t xml:space="preserve"> не позднее чем за </w:t>
      </w:r>
      <w:r w:rsidR="00BE7C48" w:rsidRPr="00866C7D">
        <w:rPr>
          <w:sz w:val="16"/>
          <w:szCs w:val="18"/>
        </w:rPr>
        <w:t>1</w:t>
      </w:r>
      <w:r w:rsidRPr="00866C7D">
        <w:rPr>
          <w:sz w:val="16"/>
          <w:szCs w:val="18"/>
        </w:rPr>
        <w:t>0 дней до даты представления платежных документов (квитанций), но не ранее, чем будет опубликовано и вступает в силу соответствующий нормативный правовой акт органов государственной власти Московской области и местного самоуправления по утверждению соответствующих размеров платы. Информацию об изменении тарифов на содержание и текущий ремонт жилого помещения и коммунальные услуги Собственник может получить самостоятельно через средства массовой информации.</w:t>
      </w:r>
    </w:p>
    <w:p w14:paraId="04A98DF3" w14:textId="77777777" w:rsidR="007B02AD" w:rsidRPr="00866C7D" w:rsidRDefault="007B02AD" w:rsidP="00701C67">
      <w:pPr>
        <w:autoSpaceDE w:val="0"/>
        <w:autoSpaceDN w:val="0"/>
        <w:adjustRightInd w:val="0"/>
        <w:ind w:firstLine="284"/>
        <w:jc w:val="both"/>
        <w:rPr>
          <w:sz w:val="16"/>
          <w:szCs w:val="18"/>
        </w:rPr>
      </w:pPr>
      <w:r w:rsidRPr="00866C7D">
        <w:rPr>
          <w:sz w:val="16"/>
          <w:szCs w:val="18"/>
        </w:rPr>
        <w:t>Размеры платы, указанные в п. 3.4 настоящего Договора, ежегодно индексируются в связи с ростом потребительских цен на товары и услуги и подлежат ежегодному изменению с первого января следующего года на основании показателя инфляции. Принятие общим собранием собственников помещений в МКД ежегодных решений об изменении размера платы не требуется.</w:t>
      </w:r>
    </w:p>
    <w:p w14:paraId="77B75C25" w14:textId="77777777" w:rsidR="000B5520" w:rsidRPr="00866C7D" w:rsidRDefault="00F03214" w:rsidP="00701C67">
      <w:pPr>
        <w:autoSpaceDE w:val="0"/>
        <w:autoSpaceDN w:val="0"/>
        <w:adjustRightInd w:val="0"/>
        <w:ind w:firstLine="284"/>
        <w:jc w:val="both"/>
        <w:rPr>
          <w:sz w:val="16"/>
          <w:szCs w:val="18"/>
        </w:rPr>
      </w:pPr>
      <w:r w:rsidRPr="00866C7D">
        <w:rPr>
          <w:sz w:val="16"/>
          <w:szCs w:val="18"/>
        </w:rPr>
        <w:t xml:space="preserve">3.5.1. </w:t>
      </w:r>
      <w:r w:rsidR="001718B7" w:rsidRPr="00866C7D">
        <w:rPr>
          <w:sz w:val="16"/>
          <w:szCs w:val="18"/>
        </w:rPr>
        <w:t>В случае и</w:t>
      </w:r>
      <w:r w:rsidR="00787758" w:rsidRPr="00866C7D">
        <w:rPr>
          <w:sz w:val="16"/>
          <w:szCs w:val="18"/>
        </w:rPr>
        <w:t>зменени</w:t>
      </w:r>
      <w:r w:rsidR="001718B7" w:rsidRPr="00866C7D">
        <w:rPr>
          <w:sz w:val="16"/>
          <w:szCs w:val="18"/>
        </w:rPr>
        <w:t>я</w:t>
      </w:r>
      <w:r w:rsidR="008B4D40" w:rsidRPr="00866C7D">
        <w:rPr>
          <w:sz w:val="16"/>
          <w:szCs w:val="18"/>
        </w:rPr>
        <w:t xml:space="preserve"> размера платы за содержание и ремонт жилого помещения по инициативе собственников, </w:t>
      </w:r>
      <w:r w:rsidR="001718B7" w:rsidRPr="00866C7D">
        <w:rPr>
          <w:sz w:val="16"/>
          <w:szCs w:val="18"/>
        </w:rPr>
        <w:t xml:space="preserve">собственники обязаны </w:t>
      </w:r>
      <w:r w:rsidR="003E74FB" w:rsidRPr="00866C7D">
        <w:rPr>
          <w:sz w:val="16"/>
          <w:szCs w:val="18"/>
        </w:rPr>
        <w:t xml:space="preserve">составить смету и </w:t>
      </w:r>
      <w:r w:rsidR="001718B7" w:rsidRPr="00866C7D">
        <w:rPr>
          <w:sz w:val="16"/>
          <w:szCs w:val="18"/>
        </w:rPr>
        <w:t xml:space="preserve">определить такой размер с учетом предложений Управляющей организации. В этом случае смета должна </w:t>
      </w:r>
      <w:r w:rsidRPr="00866C7D">
        <w:rPr>
          <w:sz w:val="16"/>
          <w:szCs w:val="18"/>
        </w:rPr>
        <w:t xml:space="preserve">быть соразмерна перечню обязательных услуг и работ по содержанию общего имущества </w:t>
      </w:r>
      <w:r w:rsidR="003E74FB" w:rsidRPr="00866C7D">
        <w:rPr>
          <w:sz w:val="16"/>
          <w:szCs w:val="18"/>
        </w:rPr>
        <w:t>в МКД в соответствии с требованиями законодательства</w:t>
      </w:r>
      <w:r w:rsidR="00F74FE7" w:rsidRPr="00866C7D">
        <w:rPr>
          <w:sz w:val="16"/>
          <w:szCs w:val="18"/>
        </w:rPr>
        <w:t>,</w:t>
      </w:r>
      <w:r w:rsidR="003E74FB" w:rsidRPr="00866C7D">
        <w:rPr>
          <w:sz w:val="16"/>
          <w:szCs w:val="18"/>
        </w:rPr>
        <w:t xml:space="preserve"> устанавливающих требования к содержанию общего имущества.</w:t>
      </w:r>
      <w:r w:rsidR="00746D5A" w:rsidRPr="00866C7D">
        <w:rPr>
          <w:sz w:val="16"/>
          <w:szCs w:val="18"/>
        </w:rPr>
        <w:t xml:space="preserve"> </w:t>
      </w:r>
    </w:p>
    <w:p w14:paraId="5056F279" w14:textId="77777777" w:rsidR="00BB581D" w:rsidRPr="00866C7D" w:rsidRDefault="00746D5A" w:rsidP="00701C67">
      <w:pPr>
        <w:autoSpaceDE w:val="0"/>
        <w:autoSpaceDN w:val="0"/>
        <w:adjustRightInd w:val="0"/>
        <w:ind w:firstLine="284"/>
        <w:jc w:val="both"/>
        <w:rPr>
          <w:sz w:val="16"/>
          <w:szCs w:val="18"/>
        </w:rPr>
      </w:pPr>
      <w:r w:rsidRPr="00866C7D">
        <w:rPr>
          <w:sz w:val="16"/>
          <w:szCs w:val="18"/>
        </w:rPr>
        <w:t xml:space="preserve">Порядок изменения установленного собственниками размера платы </w:t>
      </w:r>
      <w:r w:rsidR="000B5520" w:rsidRPr="00866C7D">
        <w:rPr>
          <w:sz w:val="16"/>
          <w:szCs w:val="18"/>
        </w:rPr>
        <w:t>за содержание и ремонт жилого помещения –</w:t>
      </w:r>
      <w:r w:rsidRPr="00866C7D">
        <w:rPr>
          <w:sz w:val="16"/>
          <w:szCs w:val="18"/>
        </w:rPr>
        <w:t xml:space="preserve"> ежегодно</w:t>
      </w:r>
      <w:r w:rsidR="000B5520" w:rsidRPr="00866C7D">
        <w:rPr>
          <w:sz w:val="16"/>
          <w:szCs w:val="18"/>
        </w:rPr>
        <w:t xml:space="preserve"> на общем собрании</w:t>
      </w:r>
      <w:r w:rsidRPr="00866C7D">
        <w:rPr>
          <w:sz w:val="16"/>
          <w:szCs w:val="18"/>
        </w:rPr>
        <w:t xml:space="preserve"> </w:t>
      </w:r>
      <w:r w:rsidR="000B5520" w:rsidRPr="00866C7D">
        <w:rPr>
          <w:sz w:val="16"/>
          <w:szCs w:val="18"/>
        </w:rPr>
        <w:t>собственников. В случае не принятия такого решения, размер платы за содержание и ремонт жилого помещения определяется в соответствии с тарифами на жилищно-коммунальные услуги, установленными Администрацией городского округа Электросталь Московской области, соразмерно плате для нанимателей жилых помещений на соответствующий период действия нормативного акта для данной категории домов, исходя из занимаемой общей площади жилого помещения.</w:t>
      </w:r>
    </w:p>
    <w:p w14:paraId="32A0EFB0" w14:textId="77777777" w:rsidR="00250602" w:rsidRPr="00866C7D" w:rsidRDefault="00BE7946" w:rsidP="00701C67">
      <w:pPr>
        <w:autoSpaceDE w:val="0"/>
        <w:autoSpaceDN w:val="0"/>
        <w:adjustRightInd w:val="0"/>
        <w:ind w:firstLine="284"/>
        <w:jc w:val="both"/>
        <w:rPr>
          <w:sz w:val="16"/>
          <w:szCs w:val="18"/>
        </w:rPr>
      </w:pPr>
      <w:r w:rsidRPr="00866C7D">
        <w:rPr>
          <w:sz w:val="16"/>
          <w:szCs w:val="18"/>
        </w:rPr>
        <w:t>3</w:t>
      </w:r>
      <w:r w:rsidR="00522ADD" w:rsidRPr="00866C7D">
        <w:rPr>
          <w:sz w:val="16"/>
          <w:szCs w:val="18"/>
        </w:rPr>
        <w:t>.</w:t>
      </w:r>
      <w:r w:rsidR="00C57B16" w:rsidRPr="00866C7D">
        <w:rPr>
          <w:sz w:val="16"/>
          <w:szCs w:val="18"/>
        </w:rPr>
        <w:t>6</w:t>
      </w:r>
      <w:r w:rsidR="00522ADD" w:rsidRPr="00866C7D">
        <w:rPr>
          <w:sz w:val="16"/>
          <w:szCs w:val="18"/>
        </w:rPr>
        <w:t>. Собственник внос</w:t>
      </w:r>
      <w:r w:rsidR="00C57B16" w:rsidRPr="00866C7D">
        <w:rPr>
          <w:sz w:val="16"/>
          <w:szCs w:val="18"/>
        </w:rPr>
        <w:t>и</w:t>
      </w:r>
      <w:r w:rsidR="008A2C4A" w:rsidRPr="00866C7D">
        <w:rPr>
          <w:sz w:val="16"/>
          <w:szCs w:val="18"/>
        </w:rPr>
        <w:t>т</w:t>
      </w:r>
      <w:r w:rsidR="00522ADD" w:rsidRPr="00866C7D">
        <w:rPr>
          <w:sz w:val="16"/>
          <w:szCs w:val="18"/>
        </w:rPr>
        <w:t xml:space="preserve"> плату за жилое помещение и коммунальные услуги</w:t>
      </w:r>
      <w:r w:rsidR="008A2C4A" w:rsidRPr="00866C7D">
        <w:rPr>
          <w:sz w:val="16"/>
          <w:szCs w:val="18"/>
        </w:rPr>
        <w:t xml:space="preserve"> </w:t>
      </w:r>
      <w:r w:rsidR="00583BE2" w:rsidRPr="00866C7D">
        <w:rPr>
          <w:sz w:val="16"/>
          <w:szCs w:val="18"/>
        </w:rPr>
        <w:t xml:space="preserve">и другие услуги </w:t>
      </w:r>
      <w:r w:rsidR="008A2C4A" w:rsidRPr="00866C7D">
        <w:rPr>
          <w:sz w:val="16"/>
          <w:szCs w:val="18"/>
        </w:rPr>
        <w:t>Управляющей организации</w:t>
      </w:r>
      <w:r w:rsidR="00522ADD" w:rsidRPr="00866C7D">
        <w:rPr>
          <w:sz w:val="16"/>
          <w:szCs w:val="18"/>
        </w:rPr>
        <w:t xml:space="preserve"> </w:t>
      </w:r>
      <w:r w:rsidR="00583BE2" w:rsidRPr="00866C7D">
        <w:rPr>
          <w:sz w:val="16"/>
          <w:szCs w:val="18"/>
        </w:rPr>
        <w:t xml:space="preserve">на расчетный счет, указанный в платежных документах (квитанциях), </w:t>
      </w:r>
      <w:r w:rsidR="003E78B3" w:rsidRPr="00866C7D">
        <w:rPr>
          <w:b/>
          <w:sz w:val="16"/>
          <w:szCs w:val="18"/>
        </w:rPr>
        <w:t xml:space="preserve">ежемесячно до </w:t>
      </w:r>
      <w:r w:rsidR="00583BE2" w:rsidRPr="00866C7D">
        <w:rPr>
          <w:b/>
          <w:sz w:val="16"/>
          <w:szCs w:val="18"/>
        </w:rPr>
        <w:t>5-го</w:t>
      </w:r>
      <w:r w:rsidR="003E78B3" w:rsidRPr="00866C7D">
        <w:rPr>
          <w:b/>
          <w:sz w:val="16"/>
          <w:szCs w:val="18"/>
        </w:rPr>
        <w:t xml:space="preserve"> числа месяца</w:t>
      </w:r>
      <w:r w:rsidR="003E78B3" w:rsidRPr="00866C7D">
        <w:rPr>
          <w:sz w:val="16"/>
          <w:szCs w:val="18"/>
        </w:rPr>
        <w:t>, следующего за истекшим месяцем</w:t>
      </w:r>
      <w:r w:rsidR="00522ADD" w:rsidRPr="00866C7D">
        <w:rPr>
          <w:sz w:val="16"/>
          <w:szCs w:val="18"/>
        </w:rPr>
        <w:t>.</w:t>
      </w:r>
      <w:r w:rsidR="00250602" w:rsidRPr="00866C7D">
        <w:rPr>
          <w:sz w:val="16"/>
          <w:szCs w:val="18"/>
        </w:rPr>
        <w:t xml:space="preserve"> Платежные документы (квитанции) доставляются в поквартирные почтовые ящики </w:t>
      </w:r>
      <w:r w:rsidR="00FD658F" w:rsidRPr="00866C7D">
        <w:rPr>
          <w:sz w:val="16"/>
          <w:szCs w:val="18"/>
        </w:rPr>
        <w:t>МКД</w:t>
      </w:r>
      <w:r w:rsidR="00250602" w:rsidRPr="00866C7D">
        <w:rPr>
          <w:sz w:val="16"/>
          <w:szCs w:val="18"/>
        </w:rPr>
        <w:t xml:space="preserve"> не позднее 1 числа месяца, следующего за расчетным месяцем.</w:t>
      </w:r>
    </w:p>
    <w:p w14:paraId="631803B5" w14:textId="77777777" w:rsidR="00B22691" w:rsidRPr="00866C7D" w:rsidRDefault="00B22691" w:rsidP="00701C67">
      <w:pPr>
        <w:autoSpaceDE w:val="0"/>
        <w:autoSpaceDN w:val="0"/>
        <w:adjustRightInd w:val="0"/>
        <w:ind w:firstLine="284"/>
        <w:jc w:val="both"/>
        <w:rPr>
          <w:sz w:val="16"/>
          <w:szCs w:val="18"/>
        </w:rPr>
      </w:pPr>
      <w:r w:rsidRPr="00866C7D">
        <w:rPr>
          <w:sz w:val="16"/>
          <w:szCs w:val="18"/>
        </w:rPr>
        <w:t>Отсутствие выставленных платежных документов не является основанием для отказа Собственника от оплаты по настоящему Договору. Собственник в этом случае обязан самостоятельно обратиться в Управляющую организацию за платежным документом (квитанцией), который должен быть немедленно представлен Управляющей организацией Собственнику для оплаты.</w:t>
      </w:r>
    </w:p>
    <w:p w14:paraId="2B532F9D" w14:textId="77777777" w:rsidR="008D3CF3" w:rsidRPr="00866C7D" w:rsidRDefault="00BE7946" w:rsidP="00701C67">
      <w:pPr>
        <w:autoSpaceDE w:val="0"/>
        <w:autoSpaceDN w:val="0"/>
        <w:adjustRightInd w:val="0"/>
        <w:ind w:firstLine="284"/>
        <w:jc w:val="both"/>
        <w:rPr>
          <w:sz w:val="16"/>
          <w:szCs w:val="18"/>
        </w:rPr>
      </w:pPr>
      <w:r w:rsidRPr="00866C7D">
        <w:rPr>
          <w:sz w:val="16"/>
          <w:szCs w:val="18"/>
        </w:rPr>
        <w:t>3</w:t>
      </w:r>
      <w:r w:rsidR="008D3CF3" w:rsidRPr="00866C7D">
        <w:rPr>
          <w:sz w:val="16"/>
          <w:szCs w:val="18"/>
        </w:rPr>
        <w:t>.</w:t>
      </w:r>
      <w:r w:rsidR="00C57B16" w:rsidRPr="00866C7D">
        <w:rPr>
          <w:sz w:val="16"/>
          <w:szCs w:val="18"/>
        </w:rPr>
        <w:t>7</w:t>
      </w:r>
      <w:r w:rsidR="008D3CF3" w:rsidRPr="00866C7D">
        <w:rPr>
          <w:sz w:val="16"/>
          <w:szCs w:val="18"/>
        </w:rPr>
        <w:t>. Льготы по оплате услуг, являющихся предметом Договора, предоставляются в соответствии с действующим законодательством.</w:t>
      </w:r>
    </w:p>
    <w:p w14:paraId="3156735A" w14:textId="77777777" w:rsidR="008D3CF3" w:rsidRPr="00866C7D" w:rsidRDefault="00BE7946" w:rsidP="00701C67">
      <w:pPr>
        <w:autoSpaceDE w:val="0"/>
        <w:autoSpaceDN w:val="0"/>
        <w:adjustRightInd w:val="0"/>
        <w:ind w:firstLine="284"/>
        <w:jc w:val="both"/>
        <w:rPr>
          <w:sz w:val="16"/>
          <w:szCs w:val="18"/>
        </w:rPr>
      </w:pPr>
      <w:r w:rsidRPr="00866C7D">
        <w:rPr>
          <w:sz w:val="16"/>
          <w:szCs w:val="18"/>
        </w:rPr>
        <w:t>3</w:t>
      </w:r>
      <w:r w:rsidR="008D3CF3" w:rsidRPr="00866C7D">
        <w:rPr>
          <w:sz w:val="16"/>
          <w:szCs w:val="18"/>
        </w:rPr>
        <w:t>.</w:t>
      </w:r>
      <w:r w:rsidR="00C57B16" w:rsidRPr="00866C7D">
        <w:rPr>
          <w:sz w:val="16"/>
          <w:szCs w:val="18"/>
        </w:rPr>
        <w:t>8</w:t>
      </w:r>
      <w:r w:rsidR="008D3CF3" w:rsidRPr="00866C7D">
        <w:rPr>
          <w:sz w:val="16"/>
          <w:szCs w:val="18"/>
        </w:rPr>
        <w:t xml:space="preserve">. В соответствии с Жилищным кодексом РФ неиспользование </w:t>
      </w:r>
      <w:r w:rsidR="00C57B16" w:rsidRPr="00866C7D">
        <w:rPr>
          <w:sz w:val="16"/>
          <w:szCs w:val="18"/>
        </w:rPr>
        <w:t>С</w:t>
      </w:r>
      <w:r w:rsidR="008D3CF3" w:rsidRPr="00866C7D">
        <w:rPr>
          <w:sz w:val="16"/>
          <w:szCs w:val="18"/>
        </w:rPr>
        <w:t>обственник</w:t>
      </w:r>
      <w:r w:rsidR="00C57B16" w:rsidRPr="00866C7D">
        <w:rPr>
          <w:sz w:val="16"/>
          <w:szCs w:val="18"/>
        </w:rPr>
        <w:t>ом</w:t>
      </w:r>
      <w:r w:rsidR="008D3CF3" w:rsidRPr="00866C7D">
        <w:rPr>
          <w:sz w:val="16"/>
          <w:szCs w:val="18"/>
        </w:rPr>
        <w:t>, нанимателями и иными лицами помещений не является основанием невнесения платы за жилое помещение и коммунальные услуги.</w:t>
      </w:r>
    </w:p>
    <w:p w14:paraId="5C940AF3" w14:textId="77777777" w:rsidR="00E52DB0" w:rsidRPr="00866C7D" w:rsidRDefault="00BE7946" w:rsidP="00701C67">
      <w:pPr>
        <w:autoSpaceDE w:val="0"/>
        <w:autoSpaceDN w:val="0"/>
        <w:adjustRightInd w:val="0"/>
        <w:ind w:firstLine="284"/>
        <w:jc w:val="both"/>
        <w:rPr>
          <w:sz w:val="16"/>
          <w:szCs w:val="18"/>
        </w:rPr>
      </w:pPr>
      <w:r w:rsidRPr="00866C7D">
        <w:rPr>
          <w:sz w:val="16"/>
          <w:szCs w:val="18"/>
        </w:rPr>
        <w:t>3</w:t>
      </w:r>
      <w:r w:rsidR="008D3CF3" w:rsidRPr="00866C7D">
        <w:rPr>
          <w:sz w:val="16"/>
          <w:szCs w:val="18"/>
        </w:rPr>
        <w:t>.</w:t>
      </w:r>
      <w:r w:rsidR="00C57B16" w:rsidRPr="00866C7D">
        <w:rPr>
          <w:sz w:val="16"/>
          <w:szCs w:val="18"/>
        </w:rPr>
        <w:t>9</w:t>
      </w:r>
      <w:r w:rsidR="008D3CF3" w:rsidRPr="00866C7D">
        <w:rPr>
          <w:sz w:val="16"/>
          <w:szCs w:val="18"/>
        </w:rPr>
        <w:t xml:space="preserve">. </w:t>
      </w:r>
      <w:r w:rsidR="00E52DB0" w:rsidRPr="00866C7D">
        <w:rPr>
          <w:sz w:val="16"/>
          <w:szCs w:val="18"/>
        </w:rPr>
        <w:t>При наличии у Собственника задолженности по настоящему Договору по предыдущим платежам текущие платежи засчитываются в счет погашения предыдущей задолженности.</w:t>
      </w:r>
    </w:p>
    <w:p w14:paraId="36750284" w14:textId="77777777" w:rsidR="00A13A7B" w:rsidRPr="00866C7D" w:rsidRDefault="00A13A7B" w:rsidP="00A13A7B">
      <w:pPr>
        <w:autoSpaceDE w:val="0"/>
        <w:autoSpaceDN w:val="0"/>
        <w:adjustRightInd w:val="0"/>
        <w:jc w:val="both"/>
        <w:rPr>
          <w:b/>
          <w:bCs/>
          <w:sz w:val="16"/>
          <w:szCs w:val="18"/>
        </w:rPr>
      </w:pPr>
    </w:p>
    <w:p w14:paraId="41EE4D8E" w14:textId="77777777" w:rsidR="00A13A7B" w:rsidRPr="00866C7D" w:rsidRDefault="00BE7946" w:rsidP="00A13A7B">
      <w:pPr>
        <w:autoSpaceDE w:val="0"/>
        <w:autoSpaceDN w:val="0"/>
        <w:adjustRightInd w:val="0"/>
        <w:jc w:val="center"/>
        <w:rPr>
          <w:b/>
          <w:bCs/>
          <w:sz w:val="16"/>
          <w:szCs w:val="18"/>
        </w:rPr>
      </w:pPr>
      <w:r w:rsidRPr="00866C7D">
        <w:rPr>
          <w:b/>
          <w:bCs/>
          <w:sz w:val="16"/>
          <w:szCs w:val="18"/>
        </w:rPr>
        <w:t>4</w:t>
      </w:r>
      <w:r w:rsidR="00A13A7B" w:rsidRPr="00866C7D">
        <w:rPr>
          <w:b/>
          <w:bCs/>
          <w:sz w:val="16"/>
          <w:szCs w:val="18"/>
        </w:rPr>
        <w:t>. ОТВЕТСТВЕННОСТЬ СТОРОН</w:t>
      </w:r>
    </w:p>
    <w:p w14:paraId="6E2224FD" w14:textId="77777777" w:rsidR="00A13A7B" w:rsidRPr="00866C7D" w:rsidRDefault="00BE7946" w:rsidP="00FD49E0">
      <w:pPr>
        <w:autoSpaceDE w:val="0"/>
        <w:autoSpaceDN w:val="0"/>
        <w:adjustRightInd w:val="0"/>
        <w:ind w:firstLine="284"/>
        <w:jc w:val="both"/>
        <w:rPr>
          <w:sz w:val="16"/>
          <w:szCs w:val="18"/>
        </w:rPr>
      </w:pPr>
      <w:r w:rsidRPr="00866C7D">
        <w:rPr>
          <w:sz w:val="16"/>
          <w:szCs w:val="18"/>
        </w:rPr>
        <w:t>4</w:t>
      </w:r>
      <w:r w:rsidR="00A13A7B" w:rsidRPr="00866C7D">
        <w:rPr>
          <w:sz w:val="16"/>
          <w:szCs w:val="18"/>
        </w:rPr>
        <w:t>.</w:t>
      </w:r>
      <w:r w:rsidR="002B0C19" w:rsidRPr="00866C7D">
        <w:rPr>
          <w:sz w:val="16"/>
          <w:szCs w:val="18"/>
        </w:rPr>
        <w:t>1</w:t>
      </w:r>
      <w:r w:rsidR="00A13A7B" w:rsidRPr="00866C7D">
        <w:rPr>
          <w:sz w:val="16"/>
          <w:szCs w:val="18"/>
        </w:rPr>
        <w:t>.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обязательств.</w:t>
      </w:r>
    </w:p>
    <w:p w14:paraId="2EF1E709" w14:textId="77777777" w:rsidR="008D3CF3" w:rsidRPr="00866C7D" w:rsidRDefault="00BE7946" w:rsidP="00FD49E0">
      <w:pPr>
        <w:autoSpaceDE w:val="0"/>
        <w:autoSpaceDN w:val="0"/>
        <w:adjustRightInd w:val="0"/>
        <w:ind w:firstLine="284"/>
        <w:jc w:val="both"/>
        <w:rPr>
          <w:sz w:val="16"/>
          <w:szCs w:val="18"/>
        </w:rPr>
      </w:pPr>
      <w:r w:rsidRPr="00866C7D">
        <w:rPr>
          <w:sz w:val="16"/>
          <w:szCs w:val="18"/>
        </w:rPr>
        <w:t>4</w:t>
      </w:r>
      <w:r w:rsidR="008D3CF3" w:rsidRPr="00866C7D">
        <w:rPr>
          <w:sz w:val="16"/>
          <w:szCs w:val="18"/>
        </w:rPr>
        <w:t>.</w:t>
      </w:r>
      <w:r w:rsidR="002B0C19" w:rsidRPr="00866C7D">
        <w:rPr>
          <w:sz w:val="16"/>
          <w:szCs w:val="18"/>
        </w:rPr>
        <w:t>2</w:t>
      </w:r>
      <w:r w:rsidR="008D3CF3" w:rsidRPr="00866C7D">
        <w:rPr>
          <w:sz w:val="16"/>
          <w:szCs w:val="18"/>
        </w:rPr>
        <w:t xml:space="preserve">. В случае нарушения Собственником сроков внесения платежей, установленных разделом </w:t>
      </w:r>
      <w:r w:rsidR="008568CC" w:rsidRPr="00866C7D">
        <w:rPr>
          <w:sz w:val="16"/>
          <w:szCs w:val="18"/>
        </w:rPr>
        <w:t>3</w:t>
      </w:r>
      <w:r w:rsidR="008D3CF3" w:rsidRPr="00866C7D">
        <w:rPr>
          <w:sz w:val="16"/>
          <w:szCs w:val="18"/>
        </w:rPr>
        <w:t xml:space="preserve"> настоящего Договора, и (или) неполного внесения установленной платы Управляющая организация вправе взыскать с него пени в размере</w:t>
      </w:r>
      <w:r w:rsidR="00097F1C" w:rsidRPr="00866C7D">
        <w:rPr>
          <w:sz w:val="16"/>
          <w:szCs w:val="18"/>
        </w:rPr>
        <w:t xml:space="preserve"> и порядке</w:t>
      </w:r>
      <w:r w:rsidR="0048718F" w:rsidRPr="00866C7D">
        <w:rPr>
          <w:sz w:val="16"/>
          <w:szCs w:val="18"/>
        </w:rPr>
        <w:t>,</w:t>
      </w:r>
      <w:r w:rsidR="008D3CF3" w:rsidRPr="00866C7D">
        <w:rPr>
          <w:sz w:val="16"/>
          <w:szCs w:val="18"/>
        </w:rPr>
        <w:t xml:space="preserve"> </w:t>
      </w:r>
      <w:r w:rsidR="0048718F" w:rsidRPr="00866C7D">
        <w:rPr>
          <w:sz w:val="16"/>
          <w:szCs w:val="18"/>
        </w:rPr>
        <w:t>установленн</w:t>
      </w:r>
      <w:r w:rsidR="00097F1C" w:rsidRPr="00866C7D">
        <w:rPr>
          <w:sz w:val="16"/>
          <w:szCs w:val="18"/>
        </w:rPr>
        <w:t>ых</w:t>
      </w:r>
      <w:r w:rsidR="0048718F" w:rsidRPr="00866C7D">
        <w:rPr>
          <w:sz w:val="16"/>
          <w:szCs w:val="18"/>
        </w:rPr>
        <w:t xml:space="preserve"> частью 14 статьи 155 Жилищного кодекса РФ и настоящим Договором</w:t>
      </w:r>
      <w:r w:rsidR="008D3CF3" w:rsidRPr="00866C7D">
        <w:rPr>
          <w:sz w:val="16"/>
          <w:szCs w:val="18"/>
        </w:rPr>
        <w:t xml:space="preserve">. Размер пени указывается в платежном документе (квитанции), ежемесячно выставляемом Управляющей организацией, и подлежит уплате Собственником одновременно с оплатой услуг в соответствии с разделом </w:t>
      </w:r>
      <w:r w:rsidR="008568CC" w:rsidRPr="00866C7D">
        <w:rPr>
          <w:sz w:val="16"/>
          <w:szCs w:val="18"/>
        </w:rPr>
        <w:t>3</w:t>
      </w:r>
      <w:r w:rsidR="008D3CF3" w:rsidRPr="00866C7D">
        <w:rPr>
          <w:sz w:val="16"/>
          <w:szCs w:val="18"/>
        </w:rPr>
        <w:t xml:space="preserve"> Договора.</w:t>
      </w:r>
    </w:p>
    <w:p w14:paraId="1139181E" w14:textId="77777777" w:rsidR="008D3CF3" w:rsidRPr="00866C7D" w:rsidRDefault="00BE7946" w:rsidP="00FD49E0">
      <w:pPr>
        <w:autoSpaceDE w:val="0"/>
        <w:autoSpaceDN w:val="0"/>
        <w:adjustRightInd w:val="0"/>
        <w:ind w:firstLine="284"/>
        <w:jc w:val="both"/>
        <w:rPr>
          <w:sz w:val="16"/>
          <w:szCs w:val="18"/>
        </w:rPr>
      </w:pPr>
      <w:r w:rsidRPr="00866C7D">
        <w:rPr>
          <w:sz w:val="16"/>
          <w:szCs w:val="18"/>
        </w:rPr>
        <w:t>4</w:t>
      </w:r>
      <w:r w:rsidR="002B0C19" w:rsidRPr="00866C7D">
        <w:rPr>
          <w:sz w:val="16"/>
          <w:szCs w:val="18"/>
        </w:rPr>
        <w:t xml:space="preserve">.3. </w:t>
      </w:r>
      <w:r w:rsidR="00842587" w:rsidRPr="00866C7D">
        <w:rPr>
          <w:sz w:val="16"/>
          <w:szCs w:val="18"/>
        </w:rPr>
        <w:t>В случае если жилое помещение не оборудовано индивидуальным прибором учета</w:t>
      </w:r>
      <w:r w:rsidR="009B4094" w:rsidRPr="00866C7D">
        <w:rPr>
          <w:sz w:val="16"/>
          <w:szCs w:val="18"/>
        </w:rPr>
        <w:t>,</w:t>
      </w:r>
      <w:r w:rsidR="00842587" w:rsidRPr="00866C7D">
        <w:rPr>
          <w:sz w:val="16"/>
          <w:szCs w:val="18"/>
        </w:rPr>
        <w:t xml:space="preserve"> п</w:t>
      </w:r>
      <w:r w:rsidR="008D3CF3" w:rsidRPr="00866C7D">
        <w:rPr>
          <w:sz w:val="16"/>
          <w:szCs w:val="18"/>
        </w:rPr>
        <w:t xml:space="preserve">ри выявлении Управляющей организацией факта </w:t>
      </w:r>
      <w:r w:rsidR="008D3CF3" w:rsidRPr="00866C7D">
        <w:rPr>
          <w:b/>
          <w:sz w:val="16"/>
          <w:szCs w:val="18"/>
        </w:rPr>
        <w:t>проживания в жилом помещении Собственника лиц, не зарегистрированных</w:t>
      </w:r>
      <w:r w:rsidR="008D3CF3" w:rsidRPr="00866C7D">
        <w:rPr>
          <w:sz w:val="16"/>
          <w:szCs w:val="18"/>
        </w:rPr>
        <w:t xml:space="preserve"> в установленном порядке, и невнесения за этих лиц платы по </w:t>
      </w:r>
      <w:r w:rsidR="009B4094" w:rsidRPr="00866C7D">
        <w:rPr>
          <w:sz w:val="16"/>
          <w:szCs w:val="18"/>
        </w:rPr>
        <w:t xml:space="preserve">настоящему </w:t>
      </w:r>
      <w:r w:rsidR="008D3CF3" w:rsidRPr="00866C7D">
        <w:rPr>
          <w:sz w:val="16"/>
          <w:szCs w:val="18"/>
        </w:rPr>
        <w:t xml:space="preserve">Договору, </w:t>
      </w:r>
      <w:r w:rsidR="008D3CF3" w:rsidRPr="00866C7D">
        <w:rPr>
          <w:b/>
          <w:sz w:val="16"/>
          <w:szCs w:val="18"/>
        </w:rPr>
        <w:t>Управляющая организация</w:t>
      </w:r>
      <w:r w:rsidR="008D3CF3" w:rsidRPr="00866C7D">
        <w:rPr>
          <w:sz w:val="16"/>
          <w:szCs w:val="18"/>
        </w:rPr>
        <w:t xml:space="preserve"> после соответствующей проверки, составления акта и предупреждения Собственника </w:t>
      </w:r>
      <w:r w:rsidR="008D3CF3" w:rsidRPr="00866C7D">
        <w:rPr>
          <w:b/>
          <w:sz w:val="16"/>
          <w:szCs w:val="18"/>
        </w:rPr>
        <w:t>вправе</w:t>
      </w:r>
      <w:r w:rsidR="008D3CF3" w:rsidRPr="00866C7D">
        <w:rPr>
          <w:sz w:val="16"/>
          <w:szCs w:val="18"/>
        </w:rPr>
        <w:t xml:space="preserve"> </w:t>
      </w:r>
      <w:r w:rsidR="008D3CF3" w:rsidRPr="00866C7D">
        <w:rPr>
          <w:b/>
          <w:sz w:val="16"/>
          <w:szCs w:val="18"/>
        </w:rPr>
        <w:t>взыскать с Собственника понесенные убытки</w:t>
      </w:r>
      <w:r w:rsidR="008D3CF3" w:rsidRPr="00866C7D">
        <w:rPr>
          <w:sz w:val="16"/>
          <w:szCs w:val="18"/>
        </w:rPr>
        <w:t xml:space="preserve"> или обратиться в суд с иском о взыскании с Собственника реального ущерба</w:t>
      </w:r>
      <w:r w:rsidR="00AF17F8" w:rsidRPr="00866C7D">
        <w:rPr>
          <w:sz w:val="16"/>
          <w:szCs w:val="18"/>
        </w:rPr>
        <w:t xml:space="preserve"> и судебных расходов</w:t>
      </w:r>
      <w:r w:rsidR="008D3CF3" w:rsidRPr="00866C7D">
        <w:rPr>
          <w:sz w:val="16"/>
          <w:szCs w:val="18"/>
        </w:rPr>
        <w:t>.</w:t>
      </w:r>
    </w:p>
    <w:p w14:paraId="565EF430" w14:textId="77777777" w:rsidR="002B0C19" w:rsidRPr="00866C7D" w:rsidRDefault="00BE7946" w:rsidP="00FD49E0">
      <w:pPr>
        <w:autoSpaceDE w:val="0"/>
        <w:autoSpaceDN w:val="0"/>
        <w:adjustRightInd w:val="0"/>
        <w:ind w:firstLine="284"/>
        <w:jc w:val="both"/>
        <w:rPr>
          <w:sz w:val="16"/>
          <w:szCs w:val="18"/>
        </w:rPr>
      </w:pPr>
      <w:r w:rsidRPr="00866C7D">
        <w:rPr>
          <w:sz w:val="16"/>
          <w:szCs w:val="18"/>
        </w:rPr>
        <w:t>4</w:t>
      </w:r>
      <w:r w:rsidR="002B0C19" w:rsidRPr="00866C7D">
        <w:rPr>
          <w:sz w:val="16"/>
          <w:szCs w:val="18"/>
        </w:rPr>
        <w:t>.4. Собственник несет ответственность за нарушение требований пожарной безопасности в соответствии с действующим законодательством.</w:t>
      </w:r>
    </w:p>
    <w:p w14:paraId="13CAC59C" w14:textId="77777777" w:rsidR="002B0C19" w:rsidRPr="00866C7D" w:rsidRDefault="00BE7946" w:rsidP="00FD49E0">
      <w:pPr>
        <w:autoSpaceDE w:val="0"/>
        <w:autoSpaceDN w:val="0"/>
        <w:adjustRightInd w:val="0"/>
        <w:ind w:firstLine="284"/>
        <w:jc w:val="both"/>
        <w:rPr>
          <w:sz w:val="16"/>
          <w:szCs w:val="18"/>
        </w:rPr>
      </w:pPr>
      <w:r w:rsidRPr="00866C7D">
        <w:rPr>
          <w:sz w:val="16"/>
          <w:szCs w:val="18"/>
        </w:rPr>
        <w:t>4</w:t>
      </w:r>
      <w:r w:rsidR="002B0C19" w:rsidRPr="00866C7D">
        <w:rPr>
          <w:sz w:val="16"/>
          <w:szCs w:val="18"/>
        </w:rPr>
        <w:t>.5. Стороны не несут ответственности по своим обязательствам, если:</w:t>
      </w:r>
    </w:p>
    <w:p w14:paraId="650BA1EC" w14:textId="77777777" w:rsidR="002B0C19" w:rsidRPr="00866C7D" w:rsidRDefault="002B0C19" w:rsidP="00FD49E0">
      <w:pPr>
        <w:autoSpaceDE w:val="0"/>
        <w:autoSpaceDN w:val="0"/>
        <w:adjustRightInd w:val="0"/>
        <w:ind w:firstLine="284"/>
        <w:jc w:val="both"/>
        <w:rPr>
          <w:sz w:val="16"/>
          <w:szCs w:val="18"/>
        </w:rPr>
      </w:pPr>
      <w:r w:rsidRPr="00866C7D">
        <w:rPr>
          <w:sz w:val="16"/>
          <w:szCs w:val="18"/>
        </w:rPr>
        <w:t>- в период действия настоящего договора произошли изменения в действующем законодательстве, делающие невозможным их выполнение;</w:t>
      </w:r>
    </w:p>
    <w:p w14:paraId="0A4FDA0B" w14:textId="77777777" w:rsidR="002B0C19" w:rsidRPr="00866C7D" w:rsidRDefault="002B0C19" w:rsidP="00FD49E0">
      <w:pPr>
        <w:autoSpaceDE w:val="0"/>
        <w:autoSpaceDN w:val="0"/>
        <w:adjustRightInd w:val="0"/>
        <w:ind w:firstLine="284"/>
        <w:jc w:val="both"/>
        <w:rPr>
          <w:sz w:val="16"/>
          <w:szCs w:val="18"/>
        </w:rPr>
      </w:pPr>
      <w:r w:rsidRPr="00866C7D">
        <w:rPr>
          <w:sz w:val="16"/>
          <w:szCs w:val="18"/>
        </w:rPr>
        <w:t>- невыполнение явилось следствием непреодолимой силы, возникшим после заключения настоящего договора в результате событий чрезвычайного характера.</w:t>
      </w:r>
    </w:p>
    <w:p w14:paraId="346C7C6A" w14:textId="77777777" w:rsidR="002B0C19" w:rsidRPr="00866C7D" w:rsidRDefault="00BE7946" w:rsidP="00FD49E0">
      <w:pPr>
        <w:autoSpaceDE w:val="0"/>
        <w:autoSpaceDN w:val="0"/>
        <w:adjustRightInd w:val="0"/>
        <w:ind w:firstLine="284"/>
        <w:jc w:val="both"/>
        <w:rPr>
          <w:sz w:val="16"/>
          <w:szCs w:val="18"/>
        </w:rPr>
      </w:pPr>
      <w:r w:rsidRPr="00866C7D">
        <w:rPr>
          <w:sz w:val="16"/>
          <w:szCs w:val="18"/>
        </w:rPr>
        <w:t>4</w:t>
      </w:r>
      <w:r w:rsidR="002B0C19" w:rsidRPr="00866C7D">
        <w:rPr>
          <w:sz w:val="16"/>
          <w:szCs w:val="18"/>
        </w:rPr>
        <w:t>.6. Управляющая организация не несет ответственность за все виды ущерба, возникшие не по ее вине или не по вине ее работников.</w:t>
      </w:r>
    </w:p>
    <w:p w14:paraId="40EDACA0" w14:textId="77777777" w:rsidR="002B0C19" w:rsidRPr="00866C7D" w:rsidRDefault="00BE7946" w:rsidP="00FD49E0">
      <w:pPr>
        <w:autoSpaceDE w:val="0"/>
        <w:autoSpaceDN w:val="0"/>
        <w:adjustRightInd w:val="0"/>
        <w:ind w:firstLine="284"/>
        <w:jc w:val="both"/>
        <w:rPr>
          <w:sz w:val="16"/>
          <w:szCs w:val="18"/>
        </w:rPr>
      </w:pPr>
      <w:r w:rsidRPr="00866C7D">
        <w:rPr>
          <w:sz w:val="16"/>
          <w:szCs w:val="18"/>
        </w:rPr>
        <w:t>4</w:t>
      </w:r>
      <w:r w:rsidR="002B0C19" w:rsidRPr="00866C7D">
        <w:rPr>
          <w:sz w:val="16"/>
          <w:szCs w:val="18"/>
        </w:rPr>
        <w:t>.7.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79043FDA" w14:textId="77777777" w:rsidR="00A13A7B" w:rsidRPr="00866C7D" w:rsidRDefault="00A13A7B" w:rsidP="00A13A7B">
      <w:pPr>
        <w:autoSpaceDE w:val="0"/>
        <w:autoSpaceDN w:val="0"/>
        <w:adjustRightInd w:val="0"/>
        <w:rPr>
          <w:sz w:val="16"/>
          <w:szCs w:val="18"/>
        </w:rPr>
      </w:pPr>
      <w:r w:rsidRPr="00866C7D">
        <w:rPr>
          <w:sz w:val="16"/>
          <w:szCs w:val="18"/>
        </w:rPr>
        <w:t xml:space="preserve"> </w:t>
      </w:r>
    </w:p>
    <w:p w14:paraId="33128435" w14:textId="77777777" w:rsidR="00A13A7B" w:rsidRPr="00866C7D" w:rsidRDefault="00BE7946" w:rsidP="00A13A7B">
      <w:pPr>
        <w:autoSpaceDE w:val="0"/>
        <w:autoSpaceDN w:val="0"/>
        <w:adjustRightInd w:val="0"/>
        <w:jc w:val="center"/>
        <w:rPr>
          <w:b/>
          <w:bCs/>
          <w:sz w:val="16"/>
          <w:szCs w:val="18"/>
        </w:rPr>
      </w:pPr>
      <w:r w:rsidRPr="00866C7D">
        <w:rPr>
          <w:b/>
          <w:bCs/>
          <w:sz w:val="16"/>
          <w:szCs w:val="18"/>
        </w:rPr>
        <w:t>5</w:t>
      </w:r>
      <w:r w:rsidR="00A13A7B" w:rsidRPr="00866C7D">
        <w:rPr>
          <w:b/>
          <w:bCs/>
          <w:sz w:val="16"/>
          <w:szCs w:val="18"/>
        </w:rPr>
        <w:t>. СРОК ДЕЙСТВИЯ И РАСТОРЖЕНИЕ НАСТОЯЩЕГО ДОГОВОРА</w:t>
      </w:r>
    </w:p>
    <w:p w14:paraId="6866C263" w14:textId="77777777" w:rsidR="00261A94" w:rsidRPr="00866C7D" w:rsidRDefault="00BE7946" w:rsidP="00261A94">
      <w:pPr>
        <w:autoSpaceDE w:val="0"/>
        <w:autoSpaceDN w:val="0"/>
        <w:adjustRightInd w:val="0"/>
        <w:ind w:firstLine="284"/>
        <w:jc w:val="both"/>
        <w:rPr>
          <w:sz w:val="16"/>
          <w:szCs w:val="18"/>
        </w:rPr>
      </w:pPr>
      <w:r w:rsidRPr="00866C7D">
        <w:rPr>
          <w:sz w:val="16"/>
          <w:szCs w:val="18"/>
        </w:rPr>
        <w:t>5</w:t>
      </w:r>
      <w:r w:rsidR="00A13A7B" w:rsidRPr="00866C7D">
        <w:rPr>
          <w:sz w:val="16"/>
          <w:szCs w:val="18"/>
        </w:rPr>
        <w:t xml:space="preserve">.1. </w:t>
      </w:r>
      <w:r w:rsidR="00261A94" w:rsidRPr="00866C7D">
        <w:rPr>
          <w:sz w:val="16"/>
          <w:szCs w:val="18"/>
        </w:rPr>
        <w:t>Настоящий Договор действует с момента принятия Собственником квартиры по передаточному акту или иному документу о передаче и считается действующим до проведения органом местного самоуправления открытого конкурса по отбору управляющей организации и подведения итогов открытого конкурса.</w:t>
      </w:r>
    </w:p>
    <w:p w14:paraId="493C47B3" w14:textId="77777777" w:rsidR="00A13A7B" w:rsidRPr="00866C7D" w:rsidRDefault="00261A94" w:rsidP="00261A94">
      <w:pPr>
        <w:autoSpaceDE w:val="0"/>
        <w:autoSpaceDN w:val="0"/>
        <w:adjustRightInd w:val="0"/>
        <w:ind w:firstLine="284"/>
        <w:jc w:val="both"/>
        <w:rPr>
          <w:sz w:val="16"/>
          <w:szCs w:val="18"/>
        </w:rPr>
      </w:pPr>
      <w:r w:rsidRPr="00866C7D">
        <w:rPr>
          <w:sz w:val="16"/>
          <w:szCs w:val="18"/>
        </w:rPr>
        <w:t>Прекращение действия настоящего Договора влечет за собой прекращение оказания услуг и выполнения работ по содержанию и ремонту общего имущества в МКД, других услуг, а также расторжение договоров с поставщиками коммунальных услуг и их предоставление.</w:t>
      </w:r>
    </w:p>
    <w:p w14:paraId="289781E9" w14:textId="77777777" w:rsidR="00261A94" w:rsidRPr="00866C7D" w:rsidRDefault="00261A94" w:rsidP="00261A94">
      <w:pPr>
        <w:autoSpaceDE w:val="0"/>
        <w:autoSpaceDN w:val="0"/>
        <w:adjustRightInd w:val="0"/>
        <w:ind w:firstLine="284"/>
        <w:jc w:val="both"/>
        <w:rPr>
          <w:sz w:val="16"/>
          <w:szCs w:val="18"/>
        </w:rPr>
      </w:pPr>
      <w:r w:rsidRPr="00866C7D">
        <w:rPr>
          <w:sz w:val="16"/>
          <w:szCs w:val="18"/>
        </w:rPr>
        <w:t>В случае не проведения органом местного самоуправления в установленный законодательством срок открытого конкурса по отбору управл</w:t>
      </w:r>
      <w:r w:rsidR="00B813F6" w:rsidRPr="00866C7D">
        <w:rPr>
          <w:sz w:val="16"/>
          <w:szCs w:val="18"/>
        </w:rPr>
        <w:t>яющей организации, с целью содержания МКД и предоставления коммунальных услуг настоящий Договор считается действующим.</w:t>
      </w:r>
      <w:r w:rsidRPr="00866C7D">
        <w:rPr>
          <w:sz w:val="16"/>
          <w:szCs w:val="18"/>
        </w:rPr>
        <w:t xml:space="preserve">  </w:t>
      </w:r>
    </w:p>
    <w:p w14:paraId="575F7FFD" w14:textId="77777777" w:rsidR="002B0C19" w:rsidRPr="00866C7D" w:rsidRDefault="00BE7946" w:rsidP="00FD49E0">
      <w:pPr>
        <w:autoSpaceDE w:val="0"/>
        <w:autoSpaceDN w:val="0"/>
        <w:adjustRightInd w:val="0"/>
        <w:ind w:firstLine="284"/>
        <w:jc w:val="both"/>
        <w:rPr>
          <w:sz w:val="16"/>
          <w:szCs w:val="18"/>
        </w:rPr>
      </w:pPr>
      <w:r w:rsidRPr="00866C7D">
        <w:rPr>
          <w:sz w:val="16"/>
          <w:szCs w:val="18"/>
        </w:rPr>
        <w:t>5</w:t>
      </w:r>
      <w:r w:rsidR="00A13A7B" w:rsidRPr="00866C7D">
        <w:rPr>
          <w:sz w:val="16"/>
          <w:szCs w:val="18"/>
        </w:rPr>
        <w:t xml:space="preserve">.2. </w:t>
      </w:r>
      <w:r w:rsidR="002B0C19" w:rsidRPr="00866C7D">
        <w:rPr>
          <w:sz w:val="16"/>
          <w:szCs w:val="18"/>
        </w:rPr>
        <w:t xml:space="preserve">Изменение и (или) расторжение настоящего Договора осуществляется в порядке, предусмотренном </w:t>
      </w:r>
      <w:r w:rsidR="00261A94" w:rsidRPr="00866C7D">
        <w:rPr>
          <w:sz w:val="16"/>
          <w:szCs w:val="18"/>
        </w:rPr>
        <w:t>гражданским</w:t>
      </w:r>
      <w:r w:rsidR="002B0C19" w:rsidRPr="00866C7D">
        <w:rPr>
          <w:sz w:val="16"/>
          <w:szCs w:val="18"/>
        </w:rPr>
        <w:t xml:space="preserve"> законодательством.</w:t>
      </w:r>
    </w:p>
    <w:p w14:paraId="05BDFD88" w14:textId="77777777" w:rsidR="00842587" w:rsidRPr="00866C7D" w:rsidRDefault="00BE7946" w:rsidP="00FD49E0">
      <w:pPr>
        <w:autoSpaceDE w:val="0"/>
        <w:autoSpaceDN w:val="0"/>
        <w:adjustRightInd w:val="0"/>
        <w:ind w:firstLine="284"/>
        <w:jc w:val="both"/>
        <w:rPr>
          <w:sz w:val="16"/>
          <w:szCs w:val="18"/>
        </w:rPr>
      </w:pPr>
      <w:r w:rsidRPr="00866C7D">
        <w:rPr>
          <w:sz w:val="16"/>
          <w:szCs w:val="18"/>
        </w:rPr>
        <w:t>5</w:t>
      </w:r>
      <w:r w:rsidR="002B0C19" w:rsidRPr="00866C7D">
        <w:rPr>
          <w:sz w:val="16"/>
          <w:szCs w:val="18"/>
        </w:rPr>
        <w:t>.3. Настоящий Договор может быть расторгнут</w:t>
      </w:r>
      <w:r w:rsidR="00842587" w:rsidRPr="00866C7D">
        <w:rPr>
          <w:sz w:val="16"/>
          <w:szCs w:val="18"/>
        </w:rPr>
        <w:t>:</w:t>
      </w:r>
    </w:p>
    <w:p w14:paraId="64B3FE1B" w14:textId="77777777" w:rsidR="002B0C19" w:rsidRPr="00866C7D" w:rsidRDefault="00842587" w:rsidP="00FD49E0">
      <w:pPr>
        <w:autoSpaceDE w:val="0"/>
        <w:autoSpaceDN w:val="0"/>
        <w:adjustRightInd w:val="0"/>
        <w:ind w:firstLine="284"/>
        <w:jc w:val="both"/>
        <w:rPr>
          <w:bCs/>
          <w:iCs/>
          <w:sz w:val="16"/>
          <w:szCs w:val="18"/>
        </w:rPr>
      </w:pPr>
      <w:r w:rsidRPr="00866C7D">
        <w:rPr>
          <w:sz w:val="16"/>
          <w:szCs w:val="18"/>
        </w:rPr>
        <w:t>5.3.1.</w:t>
      </w:r>
      <w:r w:rsidR="008508D8" w:rsidRPr="00866C7D">
        <w:rPr>
          <w:sz w:val="16"/>
          <w:szCs w:val="18"/>
        </w:rPr>
        <w:t xml:space="preserve"> </w:t>
      </w:r>
      <w:r w:rsidRPr="00866C7D">
        <w:rPr>
          <w:sz w:val="16"/>
          <w:szCs w:val="18"/>
        </w:rPr>
        <w:t>П</w:t>
      </w:r>
      <w:r w:rsidR="002B0C19" w:rsidRPr="00866C7D">
        <w:rPr>
          <w:bCs/>
          <w:iCs/>
          <w:sz w:val="16"/>
          <w:szCs w:val="18"/>
        </w:rPr>
        <w:t>о соглашению Сторон</w:t>
      </w:r>
      <w:r w:rsidR="00AB5709" w:rsidRPr="00866C7D">
        <w:rPr>
          <w:bCs/>
          <w:iCs/>
          <w:sz w:val="16"/>
          <w:szCs w:val="18"/>
        </w:rPr>
        <w:t>, в судебном порядке и по основаниям, предусмотренным действующим законодательством</w:t>
      </w:r>
      <w:r w:rsidR="002B0C19" w:rsidRPr="00866C7D">
        <w:rPr>
          <w:bCs/>
          <w:iCs/>
          <w:sz w:val="16"/>
          <w:szCs w:val="18"/>
        </w:rPr>
        <w:t>.</w:t>
      </w:r>
    </w:p>
    <w:p w14:paraId="68283862" w14:textId="77777777" w:rsidR="002B0C19" w:rsidRPr="00866C7D" w:rsidRDefault="00BE7946" w:rsidP="00FD49E0">
      <w:pPr>
        <w:autoSpaceDE w:val="0"/>
        <w:autoSpaceDN w:val="0"/>
        <w:adjustRightInd w:val="0"/>
        <w:ind w:firstLine="284"/>
        <w:jc w:val="both"/>
        <w:rPr>
          <w:bCs/>
          <w:sz w:val="16"/>
          <w:szCs w:val="18"/>
        </w:rPr>
      </w:pPr>
      <w:r w:rsidRPr="00866C7D">
        <w:rPr>
          <w:bCs/>
          <w:sz w:val="16"/>
          <w:szCs w:val="18"/>
        </w:rPr>
        <w:t>5</w:t>
      </w:r>
      <w:r w:rsidR="002B0C19" w:rsidRPr="00866C7D">
        <w:rPr>
          <w:bCs/>
          <w:sz w:val="16"/>
          <w:szCs w:val="18"/>
        </w:rPr>
        <w:t>.</w:t>
      </w:r>
      <w:r w:rsidR="00842587" w:rsidRPr="00866C7D">
        <w:rPr>
          <w:bCs/>
          <w:sz w:val="16"/>
          <w:szCs w:val="18"/>
        </w:rPr>
        <w:t>3.2</w:t>
      </w:r>
      <w:r w:rsidR="008508D8" w:rsidRPr="00866C7D">
        <w:rPr>
          <w:bCs/>
          <w:sz w:val="16"/>
          <w:szCs w:val="18"/>
        </w:rPr>
        <w:t>.</w:t>
      </w:r>
      <w:r w:rsidR="002B0C19" w:rsidRPr="00866C7D">
        <w:rPr>
          <w:bCs/>
          <w:sz w:val="16"/>
          <w:szCs w:val="18"/>
        </w:rPr>
        <w:t xml:space="preserve"> </w:t>
      </w:r>
      <w:r w:rsidR="00842587" w:rsidRPr="00866C7D">
        <w:rPr>
          <w:bCs/>
          <w:sz w:val="16"/>
          <w:szCs w:val="18"/>
        </w:rPr>
        <w:t>В</w:t>
      </w:r>
      <w:r w:rsidR="002B0C19" w:rsidRPr="00866C7D">
        <w:rPr>
          <w:bCs/>
          <w:iCs/>
          <w:sz w:val="16"/>
          <w:szCs w:val="18"/>
        </w:rPr>
        <w:t xml:space="preserve"> одностороннем порядке</w:t>
      </w:r>
      <w:r w:rsidR="002B0C19" w:rsidRPr="00866C7D">
        <w:rPr>
          <w:bCs/>
          <w:sz w:val="16"/>
          <w:szCs w:val="18"/>
        </w:rPr>
        <w:t>:</w:t>
      </w:r>
    </w:p>
    <w:p w14:paraId="6A07FAFD" w14:textId="77777777" w:rsidR="00FA39EA" w:rsidRPr="00866C7D" w:rsidRDefault="00F73CCE" w:rsidP="00FD49E0">
      <w:pPr>
        <w:autoSpaceDE w:val="0"/>
        <w:autoSpaceDN w:val="0"/>
        <w:adjustRightInd w:val="0"/>
        <w:ind w:firstLine="284"/>
        <w:jc w:val="both"/>
        <w:rPr>
          <w:sz w:val="16"/>
          <w:szCs w:val="18"/>
        </w:rPr>
      </w:pPr>
      <w:r w:rsidRPr="00866C7D">
        <w:rPr>
          <w:sz w:val="16"/>
          <w:szCs w:val="18"/>
        </w:rPr>
        <w:t>а)</w:t>
      </w:r>
      <w:r w:rsidR="002B0C19" w:rsidRPr="00866C7D">
        <w:rPr>
          <w:sz w:val="16"/>
          <w:szCs w:val="18"/>
        </w:rPr>
        <w:t xml:space="preserve"> по инициативе Собственник</w:t>
      </w:r>
      <w:r w:rsidR="004B1FD3" w:rsidRPr="00866C7D">
        <w:rPr>
          <w:sz w:val="16"/>
          <w:szCs w:val="18"/>
        </w:rPr>
        <w:t>ов жилых помещений</w:t>
      </w:r>
      <w:r w:rsidR="002B0C19" w:rsidRPr="00866C7D">
        <w:rPr>
          <w:sz w:val="16"/>
          <w:szCs w:val="18"/>
        </w:rPr>
        <w:t xml:space="preserve"> в </w:t>
      </w:r>
      <w:r w:rsidR="00FA39EA" w:rsidRPr="00866C7D">
        <w:rPr>
          <w:sz w:val="16"/>
          <w:szCs w:val="18"/>
        </w:rPr>
        <w:t>случаях</w:t>
      </w:r>
      <w:r w:rsidR="00094CEA" w:rsidRPr="00866C7D">
        <w:rPr>
          <w:sz w:val="16"/>
          <w:szCs w:val="18"/>
        </w:rPr>
        <w:t xml:space="preserve"> и в порядке</w:t>
      </w:r>
      <w:r w:rsidR="00FA39EA" w:rsidRPr="00866C7D">
        <w:rPr>
          <w:sz w:val="16"/>
          <w:szCs w:val="18"/>
        </w:rPr>
        <w:t xml:space="preserve">, предусмотренных положениями </w:t>
      </w:r>
      <w:r w:rsidR="00842587" w:rsidRPr="00866C7D">
        <w:rPr>
          <w:sz w:val="16"/>
          <w:szCs w:val="18"/>
        </w:rPr>
        <w:t>жилищного законодательства</w:t>
      </w:r>
      <w:r w:rsidR="00FA39EA" w:rsidRPr="00866C7D">
        <w:rPr>
          <w:sz w:val="16"/>
          <w:szCs w:val="18"/>
        </w:rPr>
        <w:t>;</w:t>
      </w:r>
    </w:p>
    <w:p w14:paraId="4F34B19F" w14:textId="77777777" w:rsidR="002B0C19" w:rsidRPr="00866C7D" w:rsidRDefault="00F73CCE" w:rsidP="00FD49E0">
      <w:pPr>
        <w:autoSpaceDE w:val="0"/>
        <w:autoSpaceDN w:val="0"/>
        <w:adjustRightInd w:val="0"/>
        <w:ind w:firstLine="284"/>
        <w:jc w:val="both"/>
        <w:rPr>
          <w:sz w:val="16"/>
          <w:szCs w:val="18"/>
        </w:rPr>
      </w:pPr>
      <w:r w:rsidRPr="00866C7D">
        <w:rPr>
          <w:sz w:val="16"/>
          <w:szCs w:val="18"/>
        </w:rPr>
        <w:t>б)</w:t>
      </w:r>
      <w:r w:rsidR="002B0C19" w:rsidRPr="00866C7D">
        <w:rPr>
          <w:sz w:val="16"/>
          <w:szCs w:val="18"/>
        </w:rPr>
        <w:t xml:space="preserve"> </w:t>
      </w:r>
      <w:r w:rsidRPr="00866C7D">
        <w:rPr>
          <w:sz w:val="16"/>
          <w:szCs w:val="18"/>
        </w:rPr>
        <w:t>п</w:t>
      </w:r>
      <w:r w:rsidR="002B0C19" w:rsidRPr="00866C7D">
        <w:rPr>
          <w:sz w:val="16"/>
          <w:szCs w:val="18"/>
        </w:rPr>
        <w:t>о инициативе Управляюще</w:t>
      </w:r>
      <w:r w:rsidR="00CF0725" w:rsidRPr="00866C7D">
        <w:rPr>
          <w:sz w:val="16"/>
          <w:szCs w:val="18"/>
        </w:rPr>
        <w:t>й организации</w:t>
      </w:r>
      <w:r w:rsidR="002B0C19" w:rsidRPr="00866C7D">
        <w:rPr>
          <w:sz w:val="16"/>
          <w:szCs w:val="18"/>
        </w:rPr>
        <w:t xml:space="preserve"> в</w:t>
      </w:r>
      <w:r w:rsidR="000E6178" w:rsidRPr="00866C7D">
        <w:rPr>
          <w:sz w:val="16"/>
          <w:szCs w:val="18"/>
        </w:rPr>
        <w:t xml:space="preserve"> </w:t>
      </w:r>
      <w:r w:rsidR="002B0C19" w:rsidRPr="00866C7D">
        <w:rPr>
          <w:sz w:val="16"/>
          <w:szCs w:val="18"/>
        </w:rPr>
        <w:t>следующих случаях:</w:t>
      </w:r>
    </w:p>
    <w:p w14:paraId="338F0850" w14:textId="77777777" w:rsidR="00CF0725" w:rsidRPr="00866C7D" w:rsidRDefault="00CF0725" w:rsidP="00FD49E0">
      <w:pPr>
        <w:autoSpaceDE w:val="0"/>
        <w:autoSpaceDN w:val="0"/>
        <w:adjustRightInd w:val="0"/>
        <w:ind w:firstLine="284"/>
        <w:jc w:val="both"/>
        <w:rPr>
          <w:sz w:val="16"/>
          <w:szCs w:val="18"/>
        </w:rPr>
      </w:pPr>
      <w:r w:rsidRPr="00866C7D">
        <w:rPr>
          <w:sz w:val="16"/>
          <w:szCs w:val="18"/>
        </w:rPr>
        <w:t xml:space="preserve">- собственники помещений в </w:t>
      </w:r>
      <w:r w:rsidR="00FD658F" w:rsidRPr="00866C7D">
        <w:rPr>
          <w:sz w:val="16"/>
          <w:szCs w:val="18"/>
        </w:rPr>
        <w:t>МКД</w:t>
      </w:r>
      <w:r w:rsidRPr="00866C7D">
        <w:rPr>
          <w:sz w:val="16"/>
          <w:szCs w:val="18"/>
        </w:rPr>
        <w:t xml:space="preserve"> на общем собрании собственников приняли иные условия договора управления </w:t>
      </w:r>
      <w:r w:rsidR="00FD658F" w:rsidRPr="00866C7D">
        <w:rPr>
          <w:sz w:val="16"/>
          <w:szCs w:val="18"/>
        </w:rPr>
        <w:t>МКД</w:t>
      </w:r>
      <w:r w:rsidRPr="00866C7D">
        <w:rPr>
          <w:sz w:val="16"/>
          <w:szCs w:val="18"/>
        </w:rPr>
        <w:t>, которые оказались неприемлемыми для Управляющей организации</w:t>
      </w:r>
      <w:r w:rsidR="00842587" w:rsidRPr="00866C7D">
        <w:rPr>
          <w:sz w:val="16"/>
          <w:szCs w:val="18"/>
        </w:rPr>
        <w:t>, в том числе изменение размера платы на содержание и текущий ремонт общего имущества МКД, являющееся для Управляющей организации экономически необоснованным; изменение перечня работ и услуг без письменного согласования с Управляющей организацией</w:t>
      </w:r>
      <w:r w:rsidRPr="00866C7D">
        <w:rPr>
          <w:sz w:val="16"/>
          <w:szCs w:val="18"/>
        </w:rPr>
        <w:t>;</w:t>
      </w:r>
    </w:p>
    <w:p w14:paraId="113EBFF4" w14:textId="77777777" w:rsidR="007A45E8" w:rsidRPr="00866C7D" w:rsidRDefault="007A45E8" w:rsidP="00FD49E0">
      <w:pPr>
        <w:autoSpaceDE w:val="0"/>
        <w:autoSpaceDN w:val="0"/>
        <w:adjustRightInd w:val="0"/>
        <w:ind w:firstLine="284"/>
        <w:jc w:val="both"/>
        <w:rPr>
          <w:sz w:val="16"/>
          <w:szCs w:val="18"/>
        </w:rPr>
      </w:pPr>
      <w:r w:rsidRPr="00866C7D">
        <w:rPr>
          <w:sz w:val="16"/>
          <w:szCs w:val="18"/>
        </w:rPr>
        <w:t xml:space="preserve">- </w:t>
      </w:r>
      <w:r w:rsidR="001A4518" w:rsidRPr="00866C7D">
        <w:rPr>
          <w:sz w:val="16"/>
          <w:szCs w:val="18"/>
        </w:rPr>
        <w:t xml:space="preserve">неоднократного нарушения </w:t>
      </w:r>
      <w:r w:rsidRPr="00866C7D">
        <w:rPr>
          <w:sz w:val="16"/>
          <w:szCs w:val="18"/>
        </w:rPr>
        <w:t>Собственник</w:t>
      </w:r>
      <w:r w:rsidR="001A4518" w:rsidRPr="00866C7D">
        <w:rPr>
          <w:sz w:val="16"/>
          <w:szCs w:val="18"/>
        </w:rPr>
        <w:t>ами</w:t>
      </w:r>
      <w:r w:rsidRPr="00866C7D">
        <w:rPr>
          <w:sz w:val="16"/>
          <w:szCs w:val="18"/>
        </w:rPr>
        <w:t xml:space="preserve"> жилых помещений </w:t>
      </w:r>
      <w:r w:rsidR="001A4518" w:rsidRPr="00866C7D">
        <w:rPr>
          <w:sz w:val="16"/>
          <w:szCs w:val="18"/>
        </w:rPr>
        <w:t>сроков и размеров оплаты</w:t>
      </w:r>
      <w:r w:rsidRPr="00866C7D">
        <w:rPr>
          <w:sz w:val="16"/>
          <w:szCs w:val="18"/>
        </w:rPr>
        <w:t xml:space="preserve"> оказанных Управляющей организацией </w:t>
      </w:r>
      <w:r w:rsidR="001A4518" w:rsidRPr="00866C7D">
        <w:rPr>
          <w:sz w:val="16"/>
          <w:szCs w:val="18"/>
        </w:rPr>
        <w:t xml:space="preserve">по настоящему Договору </w:t>
      </w:r>
      <w:r w:rsidRPr="00866C7D">
        <w:rPr>
          <w:sz w:val="16"/>
          <w:szCs w:val="18"/>
        </w:rPr>
        <w:t>услуг</w:t>
      </w:r>
      <w:r w:rsidR="00842587" w:rsidRPr="00866C7D">
        <w:rPr>
          <w:sz w:val="16"/>
          <w:szCs w:val="18"/>
        </w:rPr>
        <w:t xml:space="preserve"> (при задолженности более десяти процентов</w:t>
      </w:r>
      <w:r w:rsidR="00AB5709" w:rsidRPr="00866C7D">
        <w:rPr>
          <w:sz w:val="16"/>
          <w:szCs w:val="18"/>
        </w:rPr>
        <w:t xml:space="preserve"> всех оказываемых услуг за расчетный период равный календарному месяцу)</w:t>
      </w:r>
      <w:r w:rsidR="001A4518" w:rsidRPr="00866C7D">
        <w:rPr>
          <w:sz w:val="16"/>
          <w:szCs w:val="18"/>
        </w:rPr>
        <w:t>;</w:t>
      </w:r>
      <w:r w:rsidRPr="00866C7D">
        <w:rPr>
          <w:sz w:val="16"/>
          <w:szCs w:val="18"/>
        </w:rPr>
        <w:t xml:space="preserve"> </w:t>
      </w:r>
    </w:p>
    <w:p w14:paraId="2F56B3C8" w14:textId="77777777" w:rsidR="00CF0725" w:rsidRPr="00866C7D" w:rsidRDefault="00CF0725" w:rsidP="00FD49E0">
      <w:pPr>
        <w:autoSpaceDE w:val="0"/>
        <w:autoSpaceDN w:val="0"/>
        <w:adjustRightInd w:val="0"/>
        <w:ind w:firstLine="284"/>
        <w:jc w:val="both"/>
        <w:rPr>
          <w:sz w:val="16"/>
          <w:szCs w:val="18"/>
        </w:rPr>
      </w:pPr>
      <w:r w:rsidRPr="00866C7D">
        <w:rPr>
          <w:sz w:val="16"/>
          <w:szCs w:val="18"/>
        </w:rPr>
        <w:t>- при прекращении действия договора, содержащего условия предоставления коммунальных услуг, в том числе в связи с его расторжением, несостоятельностью (банкротством) ресурсоснабжающей организации</w:t>
      </w:r>
      <w:r w:rsidR="0065064B" w:rsidRPr="00866C7D">
        <w:rPr>
          <w:sz w:val="16"/>
          <w:szCs w:val="18"/>
        </w:rPr>
        <w:t>, а также наличии задолженности Собственников жилых помещений по коммунальным услугам</w:t>
      </w:r>
      <w:r w:rsidRPr="00866C7D">
        <w:rPr>
          <w:sz w:val="16"/>
          <w:szCs w:val="18"/>
        </w:rPr>
        <w:t>;</w:t>
      </w:r>
    </w:p>
    <w:p w14:paraId="2C3BC5B7" w14:textId="77777777" w:rsidR="003F5E98" w:rsidRPr="00866C7D" w:rsidRDefault="000E6178" w:rsidP="00FD49E0">
      <w:pPr>
        <w:autoSpaceDE w:val="0"/>
        <w:autoSpaceDN w:val="0"/>
        <w:adjustRightInd w:val="0"/>
        <w:ind w:firstLine="284"/>
        <w:jc w:val="both"/>
        <w:rPr>
          <w:sz w:val="16"/>
          <w:szCs w:val="18"/>
        </w:rPr>
      </w:pPr>
      <w:r w:rsidRPr="00866C7D">
        <w:rPr>
          <w:sz w:val="16"/>
          <w:szCs w:val="18"/>
        </w:rPr>
        <w:t>-</w:t>
      </w:r>
      <w:r w:rsidR="002B0C19" w:rsidRPr="00866C7D">
        <w:rPr>
          <w:sz w:val="16"/>
          <w:szCs w:val="18"/>
        </w:rPr>
        <w:t xml:space="preserve"> </w:t>
      </w:r>
      <w:r w:rsidR="00FD658F" w:rsidRPr="00866C7D">
        <w:rPr>
          <w:sz w:val="16"/>
          <w:szCs w:val="18"/>
        </w:rPr>
        <w:t>МКД</w:t>
      </w:r>
      <w:r w:rsidR="007A45E8" w:rsidRPr="00866C7D">
        <w:rPr>
          <w:sz w:val="16"/>
          <w:szCs w:val="18"/>
        </w:rPr>
        <w:t>, а также</w:t>
      </w:r>
      <w:r w:rsidR="00CF0725" w:rsidRPr="00866C7D">
        <w:rPr>
          <w:sz w:val="16"/>
          <w:szCs w:val="18"/>
        </w:rPr>
        <w:t xml:space="preserve"> линейные объекты и сооружения, не относящиеся к общему имуществу </w:t>
      </w:r>
      <w:r w:rsidR="00FD658F" w:rsidRPr="00866C7D">
        <w:rPr>
          <w:sz w:val="16"/>
          <w:szCs w:val="18"/>
        </w:rPr>
        <w:t>МКД</w:t>
      </w:r>
      <w:r w:rsidR="00CF0725" w:rsidRPr="00866C7D">
        <w:rPr>
          <w:sz w:val="16"/>
          <w:szCs w:val="18"/>
        </w:rPr>
        <w:t xml:space="preserve">, </w:t>
      </w:r>
      <w:r w:rsidR="002B0C19" w:rsidRPr="00866C7D">
        <w:rPr>
          <w:sz w:val="16"/>
          <w:szCs w:val="18"/>
        </w:rPr>
        <w:t>окаж</w:t>
      </w:r>
      <w:r w:rsidR="00CF0725" w:rsidRPr="00866C7D">
        <w:rPr>
          <w:sz w:val="16"/>
          <w:szCs w:val="18"/>
        </w:rPr>
        <w:t>утся</w:t>
      </w:r>
      <w:r w:rsidR="002B0C19" w:rsidRPr="00866C7D">
        <w:rPr>
          <w:sz w:val="16"/>
          <w:szCs w:val="18"/>
        </w:rPr>
        <w:t xml:space="preserve"> в состоянии, непригодном для использования по</w:t>
      </w:r>
      <w:r w:rsidRPr="00866C7D">
        <w:rPr>
          <w:sz w:val="16"/>
          <w:szCs w:val="18"/>
        </w:rPr>
        <w:t xml:space="preserve"> </w:t>
      </w:r>
      <w:r w:rsidR="002B0C19" w:rsidRPr="00866C7D">
        <w:rPr>
          <w:sz w:val="16"/>
          <w:szCs w:val="18"/>
        </w:rPr>
        <w:t>назначению в силу обстоятельств, не завис</w:t>
      </w:r>
      <w:r w:rsidR="007A45E8" w:rsidRPr="00866C7D">
        <w:rPr>
          <w:sz w:val="16"/>
          <w:szCs w:val="18"/>
        </w:rPr>
        <w:t>ящих от Управляющей организации</w:t>
      </w:r>
      <w:r w:rsidR="003F5E98" w:rsidRPr="00866C7D">
        <w:rPr>
          <w:sz w:val="16"/>
          <w:szCs w:val="18"/>
        </w:rPr>
        <w:t>;</w:t>
      </w:r>
    </w:p>
    <w:p w14:paraId="0C1CD0F4" w14:textId="77777777" w:rsidR="002B0C19" w:rsidRPr="00866C7D" w:rsidRDefault="003F5E98" w:rsidP="00FD49E0">
      <w:pPr>
        <w:autoSpaceDE w:val="0"/>
        <w:autoSpaceDN w:val="0"/>
        <w:adjustRightInd w:val="0"/>
        <w:ind w:firstLine="284"/>
        <w:jc w:val="both"/>
        <w:rPr>
          <w:sz w:val="16"/>
          <w:szCs w:val="18"/>
        </w:rPr>
      </w:pPr>
      <w:r w:rsidRPr="00866C7D">
        <w:rPr>
          <w:sz w:val="16"/>
          <w:szCs w:val="18"/>
        </w:rPr>
        <w:t>- в связи с окончанием срока действия настоящего Договора и уведомления Управляющей организации о нежелании его продлевать</w:t>
      </w:r>
      <w:r w:rsidR="007A45E8" w:rsidRPr="00866C7D">
        <w:rPr>
          <w:sz w:val="16"/>
          <w:szCs w:val="18"/>
        </w:rPr>
        <w:t>.</w:t>
      </w:r>
    </w:p>
    <w:p w14:paraId="4888E174" w14:textId="77777777" w:rsidR="001A4518" w:rsidRPr="00866C7D" w:rsidRDefault="001A4518" w:rsidP="00FD49E0">
      <w:pPr>
        <w:autoSpaceDE w:val="0"/>
        <w:autoSpaceDN w:val="0"/>
        <w:adjustRightInd w:val="0"/>
        <w:ind w:firstLine="284"/>
        <w:jc w:val="both"/>
        <w:rPr>
          <w:sz w:val="16"/>
          <w:szCs w:val="18"/>
        </w:rPr>
      </w:pPr>
      <w:r w:rsidRPr="00866C7D">
        <w:rPr>
          <w:sz w:val="16"/>
          <w:szCs w:val="18"/>
        </w:rPr>
        <w:t xml:space="preserve">Прекращение действия настоящего Договора по настоящему пункту производится по уведомлению Управляющей организации с момента, указанного в уведомлении о прекращении действия настоящего Договора, размещенного на информационном стенде </w:t>
      </w:r>
      <w:r w:rsidR="00FD658F" w:rsidRPr="00866C7D">
        <w:rPr>
          <w:sz w:val="16"/>
          <w:szCs w:val="18"/>
        </w:rPr>
        <w:t>МКД</w:t>
      </w:r>
      <w:r w:rsidRPr="00866C7D">
        <w:rPr>
          <w:sz w:val="16"/>
          <w:szCs w:val="18"/>
        </w:rPr>
        <w:t>.</w:t>
      </w:r>
    </w:p>
    <w:p w14:paraId="463DFD8D" w14:textId="77777777" w:rsidR="001A4518" w:rsidRPr="00866C7D" w:rsidRDefault="001A4518" w:rsidP="00FD49E0">
      <w:pPr>
        <w:autoSpaceDE w:val="0"/>
        <w:autoSpaceDN w:val="0"/>
        <w:adjustRightInd w:val="0"/>
        <w:ind w:firstLine="284"/>
        <w:jc w:val="both"/>
        <w:rPr>
          <w:sz w:val="16"/>
          <w:szCs w:val="18"/>
        </w:rPr>
      </w:pPr>
      <w:r w:rsidRPr="00866C7D">
        <w:rPr>
          <w:sz w:val="16"/>
          <w:szCs w:val="18"/>
        </w:rPr>
        <w:lastRenderedPageBreak/>
        <w:t xml:space="preserve">Прекращение действия настоящего Договора влечет за собой прекращение оказания услуг и выполнения работ по содержанию и ремонту общего имущества в </w:t>
      </w:r>
      <w:r w:rsidR="00FD658F" w:rsidRPr="00866C7D">
        <w:rPr>
          <w:sz w:val="16"/>
          <w:szCs w:val="18"/>
        </w:rPr>
        <w:t>МКД</w:t>
      </w:r>
      <w:r w:rsidRPr="00866C7D">
        <w:rPr>
          <w:sz w:val="16"/>
          <w:szCs w:val="18"/>
        </w:rPr>
        <w:t>, а также расторжение договоров с поставщиками коммунальных услуг и их предоставление.</w:t>
      </w:r>
    </w:p>
    <w:p w14:paraId="5334DEF7" w14:textId="77777777" w:rsidR="000E6178" w:rsidRPr="00866C7D" w:rsidRDefault="00BE7946" w:rsidP="00FD49E0">
      <w:pPr>
        <w:autoSpaceDE w:val="0"/>
        <w:autoSpaceDN w:val="0"/>
        <w:adjustRightInd w:val="0"/>
        <w:ind w:firstLine="284"/>
        <w:jc w:val="both"/>
        <w:rPr>
          <w:sz w:val="16"/>
          <w:szCs w:val="18"/>
        </w:rPr>
      </w:pPr>
      <w:r w:rsidRPr="00866C7D">
        <w:rPr>
          <w:bCs/>
          <w:iCs/>
          <w:sz w:val="16"/>
          <w:szCs w:val="18"/>
        </w:rPr>
        <w:t>5</w:t>
      </w:r>
      <w:r w:rsidR="005923B0" w:rsidRPr="00866C7D">
        <w:rPr>
          <w:bCs/>
          <w:iCs/>
          <w:sz w:val="16"/>
          <w:szCs w:val="18"/>
        </w:rPr>
        <w:t>.</w:t>
      </w:r>
      <w:r w:rsidR="00AB5709" w:rsidRPr="00866C7D">
        <w:rPr>
          <w:bCs/>
          <w:iCs/>
          <w:sz w:val="16"/>
          <w:szCs w:val="18"/>
        </w:rPr>
        <w:t>4</w:t>
      </w:r>
      <w:r w:rsidR="005923B0" w:rsidRPr="00866C7D">
        <w:rPr>
          <w:bCs/>
          <w:iCs/>
          <w:sz w:val="16"/>
          <w:szCs w:val="18"/>
        </w:rPr>
        <w:t xml:space="preserve">. </w:t>
      </w:r>
      <w:r w:rsidR="000E6178" w:rsidRPr="00866C7D">
        <w:rPr>
          <w:sz w:val="16"/>
          <w:szCs w:val="18"/>
        </w:rPr>
        <w:t xml:space="preserve">Расторжение настоящего </w:t>
      </w:r>
      <w:r w:rsidR="00B813F6" w:rsidRPr="00866C7D">
        <w:rPr>
          <w:sz w:val="16"/>
          <w:szCs w:val="18"/>
        </w:rPr>
        <w:t>Д</w:t>
      </w:r>
      <w:r w:rsidR="000E6178" w:rsidRPr="00866C7D">
        <w:rPr>
          <w:sz w:val="16"/>
          <w:szCs w:val="18"/>
        </w:rPr>
        <w:t xml:space="preserve">оговора или продажа </w:t>
      </w:r>
      <w:r w:rsidR="00B813F6" w:rsidRPr="00866C7D">
        <w:rPr>
          <w:sz w:val="16"/>
          <w:szCs w:val="18"/>
        </w:rPr>
        <w:t>квартиры</w:t>
      </w:r>
      <w:r w:rsidR="000E6178" w:rsidRPr="00866C7D">
        <w:rPr>
          <w:sz w:val="16"/>
          <w:szCs w:val="18"/>
        </w:rPr>
        <w:t xml:space="preserve"> не является основанием для Собственник</w:t>
      </w:r>
      <w:r w:rsidR="00AF17F8" w:rsidRPr="00866C7D">
        <w:rPr>
          <w:sz w:val="16"/>
          <w:szCs w:val="18"/>
        </w:rPr>
        <w:t>а</w:t>
      </w:r>
      <w:r w:rsidR="000E6178" w:rsidRPr="00866C7D">
        <w:rPr>
          <w:sz w:val="16"/>
          <w:szCs w:val="18"/>
        </w:rPr>
        <w:t xml:space="preserve"> в прекращении обязательств по оплате произведенных Управляющей организацией затрат (услуг и работ) во время действия Договора.</w:t>
      </w:r>
    </w:p>
    <w:p w14:paraId="2E5A9448" w14:textId="77777777" w:rsidR="0065064B" w:rsidRPr="00866C7D" w:rsidRDefault="00BE7946" w:rsidP="00FD49E0">
      <w:pPr>
        <w:autoSpaceDE w:val="0"/>
        <w:autoSpaceDN w:val="0"/>
        <w:adjustRightInd w:val="0"/>
        <w:ind w:firstLine="284"/>
        <w:jc w:val="both"/>
        <w:rPr>
          <w:sz w:val="16"/>
          <w:szCs w:val="18"/>
        </w:rPr>
      </w:pPr>
      <w:r w:rsidRPr="00866C7D">
        <w:rPr>
          <w:sz w:val="16"/>
          <w:szCs w:val="18"/>
        </w:rPr>
        <w:t>5</w:t>
      </w:r>
      <w:r w:rsidR="0065064B" w:rsidRPr="00866C7D">
        <w:rPr>
          <w:sz w:val="16"/>
          <w:szCs w:val="18"/>
        </w:rPr>
        <w:t>.</w:t>
      </w:r>
      <w:r w:rsidR="00AB5709" w:rsidRPr="00866C7D">
        <w:rPr>
          <w:sz w:val="16"/>
          <w:szCs w:val="18"/>
        </w:rPr>
        <w:t>5</w:t>
      </w:r>
      <w:r w:rsidR="0065064B" w:rsidRPr="00866C7D">
        <w:rPr>
          <w:sz w:val="16"/>
          <w:szCs w:val="18"/>
        </w:rPr>
        <w:t xml:space="preserve">. При прекращении у Собственника права собственности на помещение в </w:t>
      </w:r>
      <w:r w:rsidR="00FD658F" w:rsidRPr="00866C7D">
        <w:rPr>
          <w:sz w:val="16"/>
          <w:szCs w:val="18"/>
        </w:rPr>
        <w:t>МКД</w:t>
      </w:r>
      <w:r w:rsidR="00B813F6" w:rsidRPr="00866C7D">
        <w:rPr>
          <w:sz w:val="16"/>
          <w:szCs w:val="18"/>
        </w:rPr>
        <w:t>,</w:t>
      </w:r>
      <w:r w:rsidR="0065064B" w:rsidRPr="00866C7D">
        <w:rPr>
          <w:sz w:val="16"/>
          <w:szCs w:val="18"/>
        </w:rPr>
        <w:t xml:space="preserve"> оформление соглашения о прекращении настоящего Договора (в части отчужденного помещения новому собственнику) не требуется.</w:t>
      </w:r>
    </w:p>
    <w:p w14:paraId="63F74CDF" w14:textId="77777777" w:rsidR="00A13A7B" w:rsidRPr="00866C7D" w:rsidRDefault="00A13A7B" w:rsidP="00A13A7B">
      <w:pPr>
        <w:autoSpaceDE w:val="0"/>
        <w:autoSpaceDN w:val="0"/>
        <w:adjustRightInd w:val="0"/>
        <w:rPr>
          <w:sz w:val="16"/>
          <w:szCs w:val="18"/>
        </w:rPr>
      </w:pPr>
    </w:p>
    <w:p w14:paraId="214CE220" w14:textId="77777777" w:rsidR="00A13A7B" w:rsidRPr="00866C7D" w:rsidRDefault="00BE7946" w:rsidP="00A13A7B">
      <w:pPr>
        <w:autoSpaceDE w:val="0"/>
        <w:autoSpaceDN w:val="0"/>
        <w:adjustRightInd w:val="0"/>
        <w:jc w:val="center"/>
        <w:rPr>
          <w:b/>
          <w:bCs/>
          <w:sz w:val="16"/>
          <w:szCs w:val="18"/>
        </w:rPr>
      </w:pPr>
      <w:r w:rsidRPr="00866C7D">
        <w:rPr>
          <w:b/>
          <w:bCs/>
          <w:sz w:val="16"/>
          <w:szCs w:val="18"/>
        </w:rPr>
        <w:t>6</w:t>
      </w:r>
      <w:r w:rsidR="00A13A7B" w:rsidRPr="00866C7D">
        <w:rPr>
          <w:b/>
          <w:bCs/>
          <w:sz w:val="16"/>
          <w:szCs w:val="18"/>
        </w:rPr>
        <w:t>. ПРОЧИЕ ПОЛОЖЕНИЯ</w:t>
      </w:r>
    </w:p>
    <w:p w14:paraId="1D8BBAAC" w14:textId="77777777" w:rsidR="00097F1C" w:rsidRPr="00866C7D" w:rsidRDefault="00BE7946" w:rsidP="00FD49E0">
      <w:pPr>
        <w:autoSpaceDE w:val="0"/>
        <w:autoSpaceDN w:val="0"/>
        <w:adjustRightInd w:val="0"/>
        <w:ind w:firstLine="284"/>
        <w:jc w:val="both"/>
        <w:rPr>
          <w:bCs/>
          <w:sz w:val="16"/>
          <w:szCs w:val="18"/>
        </w:rPr>
      </w:pPr>
      <w:r w:rsidRPr="00866C7D">
        <w:rPr>
          <w:bCs/>
          <w:sz w:val="16"/>
          <w:szCs w:val="18"/>
        </w:rPr>
        <w:t>6</w:t>
      </w:r>
      <w:r w:rsidR="00097F1C" w:rsidRPr="00866C7D">
        <w:rPr>
          <w:bCs/>
          <w:sz w:val="16"/>
          <w:szCs w:val="18"/>
        </w:rPr>
        <w:t xml:space="preserve">.1. Собственники помещений </w:t>
      </w:r>
      <w:r w:rsidR="00FD658F" w:rsidRPr="00866C7D">
        <w:rPr>
          <w:bCs/>
          <w:sz w:val="16"/>
          <w:szCs w:val="18"/>
        </w:rPr>
        <w:t>МКД</w:t>
      </w:r>
      <w:r w:rsidR="00097F1C" w:rsidRPr="00866C7D">
        <w:rPr>
          <w:bCs/>
          <w:sz w:val="16"/>
          <w:szCs w:val="18"/>
        </w:rPr>
        <w:t xml:space="preserve"> </w:t>
      </w:r>
      <w:r w:rsidR="00AB5709" w:rsidRPr="00866C7D">
        <w:rPr>
          <w:bCs/>
          <w:sz w:val="16"/>
          <w:szCs w:val="18"/>
        </w:rPr>
        <w:t>уведомляются</w:t>
      </w:r>
      <w:r w:rsidR="00097F1C" w:rsidRPr="00866C7D">
        <w:rPr>
          <w:bCs/>
          <w:sz w:val="16"/>
          <w:szCs w:val="18"/>
        </w:rPr>
        <w:t xml:space="preserve"> о проведении общего собрания собственников помещений под роспись либо размещением информации на информационном стенде в каждом подъезде </w:t>
      </w:r>
      <w:r w:rsidR="00FD658F" w:rsidRPr="00866C7D">
        <w:rPr>
          <w:bCs/>
          <w:sz w:val="16"/>
          <w:szCs w:val="18"/>
        </w:rPr>
        <w:t>МКД</w:t>
      </w:r>
      <w:r w:rsidR="00097F1C" w:rsidRPr="00866C7D">
        <w:rPr>
          <w:bCs/>
          <w:sz w:val="16"/>
          <w:szCs w:val="18"/>
        </w:rPr>
        <w:t xml:space="preserve"> с обязательным направлением уведомления в Управляющую организацию.</w:t>
      </w:r>
    </w:p>
    <w:p w14:paraId="1485122F" w14:textId="77777777" w:rsidR="001A4518" w:rsidRPr="00866C7D" w:rsidRDefault="00BE7946" w:rsidP="00FD49E0">
      <w:pPr>
        <w:autoSpaceDE w:val="0"/>
        <w:autoSpaceDN w:val="0"/>
        <w:adjustRightInd w:val="0"/>
        <w:ind w:firstLine="284"/>
        <w:jc w:val="both"/>
        <w:rPr>
          <w:sz w:val="16"/>
          <w:szCs w:val="18"/>
          <w:highlight w:val="magenta"/>
        </w:rPr>
      </w:pPr>
      <w:r w:rsidRPr="00866C7D">
        <w:rPr>
          <w:sz w:val="16"/>
          <w:szCs w:val="18"/>
        </w:rPr>
        <w:t>6</w:t>
      </w:r>
      <w:r w:rsidR="001A4518" w:rsidRPr="00866C7D">
        <w:rPr>
          <w:sz w:val="16"/>
          <w:szCs w:val="18"/>
        </w:rPr>
        <w:t>.</w:t>
      </w:r>
      <w:r w:rsidR="008B4D40" w:rsidRPr="00866C7D">
        <w:rPr>
          <w:sz w:val="16"/>
          <w:szCs w:val="18"/>
        </w:rPr>
        <w:t>2</w:t>
      </w:r>
      <w:r w:rsidR="001A4518" w:rsidRPr="00866C7D">
        <w:rPr>
          <w:sz w:val="16"/>
          <w:szCs w:val="18"/>
        </w:rPr>
        <w:t xml:space="preserve">. </w:t>
      </w:r>
      <w:r w:rsidR="00D11E2D" w:rsidRPr="00866C7D">
        <w:rPr>
          <w:sz w:val="16"/>
          <w:szCs w:val="18"/>
        </w:rPr>
        <w:t xml:space="preserve">Для разрешения споров, возникающих в процессе исполнения настоящего Договора, Стороны устанавливают обязательный досудебный претензионный порядок урегулирования взаимоотношений, за исключением спора, связанного с взысканием </w:t>
      </w:r>
      <w:r w:rsidR="000A1C0C" w:rsidRPr="00866C7D">
        <w:rPr>
          <w:sz w:val="16"/>
          <w:szCs w:val="18"/>
        </w:rPr>
        <w:t xml:space="preserve">с Собственника </w:t>
      </w:r>
      <w:r w:rsidR="00D11E2D" w:rsidRPr="00866C7D">
        <w:rPr>
          <w:sz w:val="16"/>
          <w:szCs w:val="18"/>
        </w:rPr>
        <w:t xml:space="preserve">задолженности за </w:t>
      </w:r>
      <w:r w:rsidR="00B813F6" w:rsidRPr="00866C7D">
        <w:rPr>
          <w:sz w:val="16"/>
          <w:szCs w:val="18"/>
        </w:rPr>
        <w:t>предоставленные по настоящему Договору услуги</w:t>
      </w:r>
      <w:r w:rsidR="00D11E2D" w:rsidRPr="00866C7D">
        <w:rPr>
          <w:sz w:val="16"/>
          <w:szCs w:val="18"/>
        </w:rPr>
        <w:t xml:space="preserve"> (в этом случае Управляющая организация вправе предъявить иск в суд без </w:t>
      </w:r>
      <w:r w:rsidR="00B813F6" w:rsidRPr="00866C7D">
        <w:rPr>
          <w:sz w:val="16"/>
          <w:szCs w:val="18"/>
        </w:rPr>
        <w:t xml:space="preserve">досудебного </w:t>
      </w:r>
      <w:r w:rsidR="00D11E2D" w:rsidRPr="00866C7D">
        <w:rPr>
          <w:sz w:val="16"/>
          <w:szCs w:val="18"/>
        </w:rPr>
        <w:t>уведомления Собственника о наличии у него задолженности</w:t>
      </w:r>
      <w:r w:rsidR="00AB5709" w:rsidRPr="00866C7D">
        <w:rPr>
          <w:sz w:val="16"/>
          <w:szCs w:val="18"/>
        </w:rPr>
        <w:t xml:space="preserve"> по месту исполнения настоящего Договора</w:t>
      </w:r>
      <w:r w:rsidR="00853A16" w:rsidRPr="00866C7D">
        <w:rPr>
          <w:sz w:val="16"/>
          <w:szCs w:val="18"/>
        </w:rPr>
        <w:t xml:space="preserve"> – г. Электросталь</w:t>
      </w:r>
      <w:r w:rsidR="00D11E2D" w:rsidRPr="00866C7D">
        <w:rPr>
          <w:sz w:val="16"/>
          <w:szCs w:val="18"/>
        </w:rPr>
        <w:t>).</w:t>
      </w:r>
    </w:p>
    <w:p w14:paraId="5017434E" w14:textId="77777777" w:rsidR="00FB16CF" w:rsidRPr="00866C7D" w:rsidRDefault="00BE7946" w:rsidP="00FD49E0">
      <w:pPr>
        <w:autoSpaceDE w:val="0"/>
        <w:autoSpaceDN w:val="0"/>
        <w:adjustRightInd w:val="0"/>
        <w:ind w:firstLine="284"/>
        <w:jc w:val="both"/>
        <w:rPr>
          <w:bCs/>
          <w:sz w:val="16"/>
          <w:szCs w:val="18"/>
        </w:rPr>
      </w:pPr>
      <w:r w:rsidRPr="00866C7D">
        <w:rPr>
          <w:bCs/>
          <w:sz w:val="16"/>
          <w:szCs w:val="18"/>
        </w:rPr>
        <w:t>6</w:t>
      </w:r>
      <w:r w:rsidR="00FB16CF" w:rsidRPr="00866C7D">
        <w:rPr>
          <w:bCs/>
          <w:sz w:val="16"/>
          <w:szCs w:val="18"/>
        </w:rPr>
        <w:t>.</w:t>
      </w:r>
      <w:r w:rsidR="008B4D40" w:rsidRPr="00866C7D">
        <w:rPr>
          <w:bCs/>
          <w:sz w:val="16"/>
          <w:szCs w:val="18"/>
        </w:rPr>
        <w:t>3</w:t>
      </w:r>
      <w:r w:rsidR="00FB16CF" w:rsidRPr="00866C7D">
        <w:rPr>
          <w:bCs/>
          <w:sz w:val="16"/>
          <w:szCs w:val="18"/>
        </w:rPr>
        <w:t>. Управляющая организация уведомляет Собственник</w:t>
      </w:r>
      <w:r w:rsidR="00AF17F8" w:rsidRPr="00866C7D">
        <w:rPr>
          <w:bCs/>
          <w:sz w:val="16"/>
          <w:szCs w:val="18"/>
        </w:rPr>
        <w:t>а</w:t>
      </w:r>
      <w:r w:rsidR="00FB16CF" w:rsidRPr="00866C7D">
        <w:rPr>
          <w:bCs/>
          <w:sz w:val="16"/>
          <w:szCs w:val="18"/>
        </w:rPr>
        <w:t xml:space="preserve"> о контактных номерах телефонов для связи через выставляемые им платежные документы (квитанции), а Собственник обязуется предоставлять Управляющей организации контактные номера своих телефонов и адрес своей прописки, а в случае их изменения – ставить в известность Управляющую организацию в трехдневный срок.</w:t>
      </w:r>
    </w:p>
    <w:p w14:paraId="277DE3F3" w14:textId="77777777" w:rsidR="00FB16CF" w:rsidRPr="00866C7D" w:rsidRDefault="00BE7946" w:rsidP="00FD49E0">
      <w:pPr>
        <w:autoSpaceDE w:val="0"/>
        <w:autoSpaceDN w:val="0"/>
        <w:adjustRightInd w:val="0"/>
        <w:ind w:firstLine="284"/>
        <w:jc w:val="both"/>
        <w:rPr>
          <w:sz w:val="16"/>
          <w:szCs w:val="18"/>
        </w:rPr>
      </w:pPr>
      <w:r w:rsidRPr="00866C7D">
        <w:rPr>
          <w:bCs/>
          <w:sz w:val="16"/>
          <w:szCs w:val="18"/>
        </w:rPr>
        <w:t>6</w:t>
      </w:r>
      <w:r w:rsidR="00FB16CF" w:rsidRPr="00866C7D">
        <w:rPr>
          <w:bCs/>
          <w:sz w:val="16"/>
          <w:szCs w:val="18"/>
        </w:rPr>
        <w:t>.</w:t>
      </w:r>
      <w:r w:rsidR="008B4D40" w:rsidRPr="00866C7D">
        <w:rPr>
          <w:bCs/>
          <w:sz w:val="16"/>
          <w:szCs w:val="18"/>
        </w:rPr>
        <w:t>4</w:t>
      </w:r>
      <w:r w:rsidR="00A13A7B" w:rsidRPr="00866C7D">
        <w:rPr>
          <w:sz w:val="16"/>
          <w:szCs w:val="18"/>
        </w:rPr>
        <w:t xml:space="preserve">. </w:t>
      </w:r>
      <w:r w:rsidR="00FB16CF" w:rsidRPr="00866C7D">
        <w:rPr>
          <w:sz w:val="16"/>
          <w:szCs w:val="18"/>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w:t>
      </w:r>
    </w:p>
    <w:p w14:paraId="239EA83D" w14:textId="77777777" w:rsidR="00FB16CF" w:rsidRPr="00866C7D" w:rsidRDefault="00FB16CF" w:rsidP="00FD49E0">
      <w:pPr>
        <w:autoSpaceDE w:val="0"/>
        <w:autoSpaceDN w:val="0"/>
        <w:adjustRightInd w:val="0"/>
        <w:ind w:firstLine="284"/>
        <w:jc w:val="both"/>
        <w:rPr>
          <w:sz w:val="16"/>
          <w:szCs w:val="18"/>
        </w:rPr>
      </w:pPr>
      <w:r w:rsidRPr="00866C7D">
        <w:rPr>
          <w:sz w:val="16"/>
          <w:szCs w:val="18"/>
        </w:rPr>
        <w:t xml:space="preserve">Все приложения к настоящему Договору являются его неотъемлемой частью. </w:t>
      </w:r>
    </w:p>
    <w:p w14:paraId="18A8E02A" w14:textId="77777777" w:rsidR="00A13A7B" w:rsidRPr="00866C7D" w:rsidRDefault="00FB16CF" w:rsidP="00FD49E0">
      <w:pPr>
        <w:autoSpaceDE w:val="0"/>
        <w:autoSpaceDN w:val="0"/>
        <w:adjustRightInd w:val="0"/>
        <w:ind w:firstLine="284"/>
        <w:jc w:val="both"/>
        <w:rPr>
          <w:sz w:val="16"/>
          <w:szCs w:val="18"/>
        </w:rPr>
      </w:pPr>
      <w:r w:rsidRPr="00866C7D">
        <w:rPr>
          <w:sz w:val="16"/>
          <w:szCs w:val="18"/>
        </w:rPr>
        <w:t>Договор содержит приложения</w:t>
      </w:r>
      <w:r w:rsidR="00A13A7B" w:rsidRPr="00866C7D">
        <w:rPr>
          <w:sz w:val="16"/>
          <w:szCs w:val="18"/>
        </w:rPr>
        <w:t>:</w:t>
      </w:r>
    </w:p>
    <w:p w14:paraId="21AC60FC" w14:textId="77777777" w:rsidR="00B813F6" w:rsidRPr="00866C7D" w:rsidRDefault="00B813F6" w:rsidP="00B813F6">
      <w:pPr>
        <w:autoSpaceDE w:val="0"/>
        <w:autoSpaceDN w:val="0"/>
        <w:adjustRightInd w:val="0"/>
        <w:ind w:firstLine="284"/>
        <w:jc w:val="both"/>
        <w:rPr>
          <w:sz w:val="16"/>
          <w:szCs w:val="18"/>
        </w:rPr>
      </w:pPr>
      <w:r w:rsidRPr="00866C7D">
        <w:rPr>
          <w:sz w:val="16"/>
          <w:szCs w:val="18"/>
        </w:rPr>
        <w:t>- Приложение № 1 - Состав общего имущества в МКД, в отношении которого осуществляется управление, и его состояние.</w:t>
      </w:r>
    </w:p>
    <w:p w14:paraId="6D116016" w14:textId="77777777" w:rsidR="00B813F6" w:rsidRPr="00866C7D" w:rsidRDefault="00B813F6" w:rsidP="00B813F6">
      <w:pPr>
        <w:autoSpaceDE w:val="0"/>
        <w:autoSpaceDN w:val="0"/>
        <w:adjustRightInd w:val="0"/>
        <w:ind w:firstLine="284"/>
        <w:jc w:val="both"/>
        <w:rPr>
          <w:sz w:val="16"/>
          <w:szCs w:val="18"/>
        </w:rPr>
      </w:pPr>
      <w:r w:rsidRPr="00866C7D">
        <w:rPr>
          <w:sz w:val="16"/>
          <w:szCs w:val="18"/>
        </w:rPr>
        <w:t>- Приложение № 2 - Акт по разграничению ответственности за эксплуатацию инженерных сетей, устройств и оборудования между Управляющей организацией и Собственником.</w:t>
      </w:r>
    </w:p>
    <w:p w14:paraId="4EA02334" w14:textId="77777777" w:rsidR="000E701E" w:rsidRPr="00866C7D" w:rsidRDefault="00BE7946" w:rsidP="00B813F6">
      <w:pPr>
        <w:autoSpaceDE w:val="0"/>
        <w:autoSpaceDN w:val="0"/>
        <w:adjustRightInd w:val="0"/>
        <w:ind w:firstLine="284"/>
        <w:jc w:val="both"/>
        <w:rPr>
          <w:sz w:val="16"/>
          <w:szCs w:val="18"/>
        </w:rPr>
      </w:pPr>
      <w:r w:rsidRPr="00866C7D">
        <w:rPr>
          <w:sz w:val="16"/>
          <w:szCs w:val="18"/>
        </w:rPr>
        <w:t>6</w:t>
      </w:r>
      <w:r w:rsidR="00FB16CF" w:rsidRPr="00866C7D">
        <w:rPr>
          <w:sz w:val="16"/>
          <w:szCs w:val="18"/>
        </w:rPr>
        <w:t>.</w:t>
      </w:r>
      <w:r w:rsidR="008B4D40" w:rsidRPr="00866C7D">
        <w:rPr>
          <w:sz w:val="16"/>
          <w:szCs w:val="18"/>
        </w:rPr>
        <w:t>5</w:t>
      </w:r>
      <w:r w:rsidR="00FB16CF" w:rsidRPr="00866C7D">
        <w:rPr>
          <w:sz w:val="16"/>
          <w:szCs w:val="18"/>
        </w:rPr>
        <w:t xml:space="preserve">. </w:t>
      </w:r>
      <w:r w:rsidR="00A13A7B" w:rsidRPr="00866C7D">
        <w:rPr>
          <w:sz w:val="16"/>
          <w:szCs w:val="18"/>
        </w:rPr>
        <w:t>Взаимоотношения Сторон, не урегулированные настоящим договором, регулируются</w:t>
      </w:r>
      <w:r w:rsidR="00E82A67" w:rsidRPr="00866C7D">
        <w:rPr>
          <w:sz w:val="16"/>
          <w:szCs w:val="18"/>
        </w:rPr>
        <w:t xml:space="preserve"> </w:t>
      </w:r>
      <w:r w:rsidR="00A13A7B" w:rsidRPr="00866C7D">
        <w:rPr>
          <w:sz w:val="16"/>
          <w:szCs w:val="18"/>
        </w:rPr>
        <w:t>действующим законодательством РФ.</w:t>
      </w:r>
    </w:p>
    <w:p w14:paraId="70735B6D" w14:textId="77777777" w:rsidR="00960278" w:rsidRPr="00866C7D" w:rsidRDefault="00960278" w:rsidP="00A13A7B">
      <w:pPr>
        <w:autoSpaceDE w:val="0"/>
        <w:autoSpaceDN w:val="0"/>
        <w:adjustRightInd w:val="0"/>
        <w:ind w:firstLine="708"/>
        <w:jc w:val="both"/>
        <w:rPr>
          <w:sz w:val="16"/>
          <w:szCs w:val="18"/>
        </w:rPr>
      </w:pPr>
    </w:p>
    <w:p w14:paraId="14876720" w14:textId="77777777" w:rsidR="00CF7C7D" w:rsidRPr="00866C7D" w:rsidRDefault="00BE7946" w:rsidP="00960278">
      <w:pPr>
        <w:autoSpaceDE w:val="0"/>
        <w:autoSpaceDN w:val="0"/>
        <w:adjustRightInd w:val="0"/>
        <w:jc w:val="center"/>
        <w:rPr>
          <w:b/>
          <w:bCs/>
          <w:sz w:val="16"/>
          <w:szCs w:val="18"/>
        </w:rPr>
      </w:pPr>
      <w:r w:rsidRPr="00866C7D">
        <w:rPr>
          <w:b/>
          <w:bCs/>
          <w:sz w:val="16"/>
          <w:szCs w:val="18"/>
        </w:rPr>
        <w:t>7</w:t>
      </w:r>
      <w:r w:rsidR="00960278" w:rsidRPr="00866C7D">
        <w:rPr>
          <w:b/>
          <w:bCs/>
          <w:sz w:val="16"/>
          <w:szCs w:val="18"/>
        </w:rPr>
        <w:t>.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09"/>
      </w:tblGrid>
      <w:tr w:rsidR="00E57A2F" w:rsidRPr="00866C7D" w14:paraId="04E53D5E" w14:textId="77777777" w:rsidTr="000046F7">
        <w:tc>
          <w:tcPr>
            <w:tcW w:w="5140" w:type="dxa"/>
          </w:tcPr>
          <w:p w14:paraId="298BFA49" w14:textId="77777777" w:rsidR="00AF17F8" w:rsidRPr="00866C7D" w:rsidRDefault="00CF7C7D" w:rsidP="00AF17F8">
            <w:pPr>
              <w:jc w:val="both"/>
              <w:rPr>
                <w:b/>
                <w:sz w:val="16"/>
                <w:szCs w:val="18"/>
                <w:lang w:eastAsia="ar-SA"/>
              </w:rPr>
            </w:pPr>
            <w:r w:rsidRPr="00866C7D">
              <w:rPr>
                <w:b/>
                <w:bCs/>
                <w:sz w:val="16"/>
                <w:szCs w:val="18"/>
              </w:rPr>
              <w:br w:type="page"/>
            </w:r>
            <w:r w:rsidR="00AF17F8" w:rsidRPr="00866C7D">
              <w:rPr>
                <w:b/>
                <w:sz w:val="16"/>
                <w:szCs w:val="18"/>
                <w:lang w:eastAsia="ar-SA"/>
              </w:rPr>
              <w:t>Управляющая организация:</w:t>
            </w:r>
          </w:p>
          <w:p w14:paraId="7A0D9D2E" w14:textId="77777777" w:rsidR="00AF17F8" w:rsidRPr="00866C7D" w:rsidRDefault="00AF17F8" w:rsidP="00AF17F8">
            <w:pPr>
              <w:widowControl w:val="0"/>
              <w:suppressAutoHyphens/>
              <w:spacing w:line="200" w:lineRule="atLeast"/>
              <w:jc w:val="both"/>
              <w:rPr>
                <w:sz w:val="16"/>
                <w:szCs w:val="18"/>
                <w:lang w:eastAsia="ar-SA"/>
              </w:rPr>
            </w:pPr>
            <w:r w:rsidRPr="00866C7D">
              <w:rPr>
                <w:b/>
                <w:sz w:val="16"/>
                <w:szCs w:val="18"/>
                <w:lang w:eastAsia="ar-SA"/>
              </w:rPr>
              <w:t>ООО «Сервис-М»</w:t>
            </w:r>
            <w:r w:rsidRPr="00866C7D">
              <w:rPr>
                <w:b/>
                <w:bCs/>
                <w:sz w:val="16"/>
                <w:szCs w:val="18"/>
                <w:lang w:eastAsia="ar-SA"/>
              </w:rPr>
              <w:t>:</w:t>
            </w:r>
            <w:r w:rsidRPr="00866C7D">
              <w:rPr>
                <w:sz w:val="16"/>
                <w:szCs w:val="18"/>
                <w:lang w:eastAsia="ar-SA"/>
              </w:rPr>
              <w:tab/>
            </w:r>
            <w:r w:rsidRPr="00866C7D">
              <w:rPr>
                <w:sz w:val="16"/>
                <w:szCs w:val="18"/>
                <w:lang w:eastAsia="ar-SA"/>
              </w:rPr>
              <w:tab/>
            </w:r>
            <w:r w:rsidRPr="00866C7D">
              <w:rPr>
                <w:sz w:val="16"/>
                <w:szCs w:val="18"/>
                <w:lang w:eastAsia="ar-SA"/>
              </w:rPr>
              <w:tab/>
            </w:r>
            <w:r w:rsidRPr="00866C7D">
              <w:rPr>
                <w:sz w:val="16"/>
                <w:szCs w:val="18"/>
                <w:lang w:eastAsia="ar-SA"/>
              </w:rPr>
              <w:tab/>
            </w:r>
          </w:p>
          <w:p w14:paraId="7753E5AB" w14:textId="77777777" w:rsidR="00AF17F8" w:rsidRPr="00866C7D" w:rsidRDefault="00AF17F8" w:rsidP="00AF17F8">
            <w:pPr>
              <w:widowControl w:val="0"/>
              <w:suppressAutoHyphens/>
              <w:spacing w:line="200" w:lineRule="atLeast"/>
              <w:jc w:val="both"/>
              <w:rPr>
                <w:sz w:val="16"/>
                <w:szCs w:val="18"/>
                <w:lang w:eastAsia="ar-SA"/>
              </w:rPr>
            </w:pPr>
            <w:r w:rsidRPr="00866C7D">
              <w:rPr>
                <w:sz w:val="16"/>
                <w:szCs w:val="18"/>
                <w:lang w:eastAsia="ar-SA"/>
              </w:rPr>
              <w:t xml:space="preserve">Московская область, Балашихинский р-он, </w:t>
            </w:r>
          </w:p>
          <w:p w14:paraId="689EC9FA" w14:textId="77777777" w:rsidR="00AF17F8" w:rsidRPr="00866C7D" w:rsidRDefault="00AF17F8" w:rsidP="00AF17F8">
            <w:pPr>
              <w:widowControl w:val="0"/>
              <w:suppressAutoHyphens/>
              <w:spacing w:line="200" w:lineRule="atLeast"/>
              <w:jc w:val="both"/>
              <w:rPr>
                <w:sz w:val="16"/>
                <w:szCs w:val="18"/>
                <w:lang w:eastAsia="ar-SA"/>
              </w:rPr>
            </w:pPr>
            <w:r w:rsidRPr="00866C7D">
              <w:rPr>
                <w:sz w:val="16"/>
                <w:szCs w:val="18"/>
                <w:lang w:eastAsia="ar-SA"/>
              </w:rPr>
              <w:t xml:space="preserve">д. Черное, ул. Агрогородок, дом 18, пом. 3, </w:t>
            </w:r>
          </w:p>
          <w:p w14:paraId="2EB77B93" w14:textId="77777777" w:rsidR="00AF17F8" w:rsidRPr="00866C7D" w:rsidRDefault="00AF17F8" w:rsidP="00AF17F8">
            <w:pPr>
              <w:widowControl w:val="0"/>
              <w:suppressAutoHyphens/>
              <w:spacing w:line="200" w:lineRule="atLeast"/>
              <w:jc w:val="both"/>
              <w:rPr>
                <w:sz w:val="16"/>
                <w:szCs w:val="18"/>
                <w:lang w:eastAsia="ar-SA"/>
              </w:rPr>
            </w:pPr>
            <w:r w:rsidRPr="00866C7D">
              <w:rPr>
                <w:sz w:val="16"/>
                <w:szCs w:val="18"/>
                <w:lang w:eastAsia="ar-SA"/>
              </w:rPr>
              <w:t>ИНН 5001069283, КПП 500101001</w:t>
            </w:r>
          </w:p>
          <w:p w14:paraId="500C84A0" w14:textId="77777777" w:rsidR="00AF17F8" w:rsidRPr="00866C7D" w:rsidRDefault="00AF17F8" w:rsidP="00AF17F8">
            <w:pPr>
              <w:widowControl w:val="0"/>
              <w:tabs>
                <w:tab w:val="left" w:pos="567"/>
              </w:tabs>
              <w:suppressAutoHyphens/>
              <w:rPr>
                <w:sz w:val="16"/>
                <w:szCs w:val="18"/>
                <w:lang w:eastAsia="ar-SA"/>
              </w:rPr>
            </w:pPr>
            <w:r w:rsidRPr="00866C7D">
              <w:rPr>
                <w:sz w:val="16"/>
                <w:szCs w:val="18"/>
                <w:lang w:eastAsia="ar-SA"/>
              </w:rPr>
              <w:t>Банк «Возрождение» ОАО г. Москва, Балашихинский филиал Банка «Возрождение» г. Балашиха</w:t>
            </w:r>
          </w:p>
          <w:p w14:paraId="0B48E03F" w14:textId="77777777" w:rsidR="00AF17F8" w:rsidRPr="00866C7D" w:rsidRDefault="00AF17F8" w:rsidP="00AF17F8">
            <w:pPr>
              <w:jc w:val="both"/>
              <w:rPr>
                <w:sz w:val="16"/>
                <w:szCs w:val="18"/>
                <w:lang w:eastAsia="ar-SA"/>
              </w:rPr>
            </w:pPr>
            <w:r w:rsidRPr="00866C7D">
              <w:rPr>
                <w:sz w:val="16"/>
                <w:szCs w:val="18"/>
                <w:lang w:eastAsia="ar-SA"/>
              </w:rPr>
              <w:t>р/с 40702810706800140684</w:t>
            </w:r>
          </w:p>
          <w:p w14:paraId="05CF7681" w14:textId="77777777" w:rsidR="00AF17F8" w:rsidRPr="00866C7D" w:rsidRDefault="00AF17F8" w:rsidP="00AF17F8">
            <w:pPr>
              <w:jc w:val="both"/>
              <w:rPr>
                <w:sz w:val="16"/>
                <w:szCs w:val="18"/>
                <w:lang w:eastAsia="ar-SA"/>
              </w:rPr>
            </w:pPr>
            <w:r w:rsidRPr="00866C7D">
              <w:rPr>
                <w:sz w:val="16"/>
                <w:szCs w:val="18"/>
                <w:lang w:eastAsia="ar-SA"/>
              </w:rPr>
              <w:t>к/с 30101810900000000181</w:t>
            </w:r>
          </w:p>
          <w:p w14:paraId="0301ED63" w14:textId="77777777" w:rsidR="00E57A2F" w:rsidRPr="00866C7D" w:rsidRDefault="00AF17F8" w:rsidP="00AF17F8">
            <w:pPr>
              <w:jc w:val="both"/>
              <w:rPr>
                <w:bCs/>
                <w:sz w:val="16"/>
                <w:szCs w:val="18"/>
              </w:rPr>
            </w:pPr>
            <w:r w:rsidRPr="00866C7D">
              <w:rPr>
                <w:sz w:val="16"/>
                <w:szCs w:val="18"/>
                <w:lang w:eastAsia="ar-SA"/>
              </w:rPr>
              <w:t>БИК 044525181</w:t>
            </w:r>
          </w:p>
        </w:tc>
        <w:tc>
          <w:tcPr>
            <w:tcW w:w="5141" w:type="dxa"/>
          </w:tcPr>
          <w:p w14:paraId="7BFC9D1E" w14:textId="77777777" w:rsidR="00E57A2F" w:rsidRPr="00773665" w:rsidRDefault="00AF17F8" w:rsidP="00E57A2F">
            <w:pPr>
              <w:jc w:val="both"/>
              <w:rPr>
                <w:b/>
                <w:bCs/>
                <w:sz w:val="16"/>
                <w:szCs w:val="18"/>
              </w:rPr>
            </w:pPr>
            <w:r w:rsidRPr="00773665">
              <w:rPr>
                <w:b/>
                <w:bCs/>
                <w:sz w:val="16"/>
                <w:szCs w:val="18"/>
              </w:rPr>
              <w:t>Собственник:</w:t>
            </w:r>
          </w:p>
          <w:p w14:paraId="252483E9" w14:textId="77777777" w:rsidR="00AF17F8" w:rsidRPr="00773665" w:rsidRDefault="00AF17F8" w:rsidP="00E57A2F">
            <w:pPr>
              <w:jc w:val="both"/>
              <w:rPr>
                <w:bCs/>
                <w:sz w:val="16"/>
                <w:szCs w:val="18"/>
              </w:rPr>
            </w:pPr>
          </w:p>
        </w:tc>
      </w:tr>
      <w:tr w:rsidR="00E57A2F" w:rsidRPr="00866C7D" w14:paraId="14FD4EBC" w14:textId="77777777" w:rsidTr="000046F7">
        <w:tc>
          <w:tcPr>
            <w:tcW w:w="5140" w:type="dxa"/>
          </w:tcPr>
          <w:p w14:paraId="696FE9B5" w14:textId="77777777" w:rsidR="00AF17F8" w:rsidRPr="00866C7D" w:rsidRDefault="00AF17F8" w:rsidP="00AF17F8">
            <w:pPr>
              <w:widowControl w:val="0"/>
              <w:suppressAutoHyphens/>
              <w:spacing w:line="200" w:lineRule="atLeast"/>
              <w:jc w:val="both"/>
              <w:rPr>
                <w:sz w:val="16"/>
                <w:szCs w:val="18"/>
                <w:lang w:eastAsia="ar-SA"/>
              </w:rPr>
            </w:pPr>
            <w:r w:rsidRPr="00866C7D">
              <w:rPr>
                <w:sz w:val="16"/>
                <w:szCs w:val="18"/>
                <w:lang w:eastAsia="ar-SA"/>
              </w:rPr>
              <w:t>Генеральный директор</w:t>
            </w:r>
          </w:p>
          <w:p w14:paraId="0565A531" w14:textId="77777777" w:rsidR="00AF17F8" w:rsidRPr="00866C7D" w:rsidRDefault="00AF17F8" w:rsidP="00AF17F8">
            <w:pPr>
              <w:widowControl w:val="0"/>
              <w:suppressAutoHyphens/>
              <w:spacing w:line="200" w:lineRule="atLeast"/>
              <w:jc w:val="both"/>
              <w:rPr>
                <w:sz w:val="16"/>
                <w:szCs w:val="18"/>
                <w:lang w:eastAsia="ar-SA"/>
              </w:rPr>
            </w:pPr>
          </w:p>
          <w:p w14:paraId="277EF383" w14:textId="77777777" w:rsidR="00AF17F8" w:rsidRPr="00866C7D" w:rsidRDefault="00AF17F8" w:rsidP="00AF17F8">
            <w:pPr>
              <w:widowControl w:val="0"/>
              <w:suppressAutoHyphens/>
              <w:spacing w:line="200" w:lineRule="atLeast"/>
              <w:jc w:val="both"/>
              <w:rPr>
                <w:sz w:val="16"/>
                <w:szCs w:val="18"/>
                <w:lang w:eastAsia="ar-SA"/>
              </w:rPr>
            </w:pPr>
          </w:p>
          <w:p w14:paraId="4C50B098" w14:textId="77777777" w:rsidR="000046F7" w:rsidRPr="00866C7D" w:rsidRDefault="00AF17F8" w:rsidP="00AF17F8">
            <w:pPr>
              <w:jc w:val="both"/>
              <w:rPr>
                <w:bCs/>
                <w:sz w:val="16"/>
                <w:szCs w:val="18"/>
              </w:rPr>
            </w:pPr>
            <w:r w:rsidRPr="00866C7D">
              <w:rPr>
                <w:sz w:val="16"/>
                <w:szCs w:val="18"/>
                <w:lang w:eastAsia="ar-SA"/>
              </w:rPr>
              <w:t>______________________/И.Н. Лихачёв/</w:t>
            </w:r>
          </w:p>
        </w:tc>
        <w:tc>
          <w:tcPr>
            <w:tcW w:w="5141" w:type="dxa"/>
          </w:tcPr>
          <w:p w14:paraId="4E93A669" w14:textId="77777777" w:rsidR="00D57903" w:rsidRPr="00060642" w:rsidRDefault="00D57903" w:rsidP="00D57903">
            <w:pPr>
              <w:widowControl w:val="0"/>
              <w:suppressAutoHyphens/>
              <w:spacing w:line="200" w:lineRule="atLeast"/>
              <w:jc w:val="both"/>
              <w:rPr>
                <w:color w:val="FFFFFF" w:themeColor="background1"/>
                <w:sz w:val="16"/>
                <w:szCs w:val="18"/>
                <w:lang w:eastAsia="ar-SA"/>
              </w:rPr>
            </w:pPr>
            <w:r w:rsidRPr="00060642">
              <w:rPr>
                <w:color w:val="FFFFFF" w:themeColor="background1"/>
                <w:sz w:val="16"/>
                <w:szCs w:val="18"/>
                <w:lang w:eastAsia="ar-SA"/>
              </w:rPr>
              <w:t xml:space="preserve">Лицевой счет открыт на </w:t>
            </w:r>
            <w:r w:rsidR="00773665" w:rsidRPr="00060642">
              <w:rPr>
                <w:color w:val="FFFFFF" w:themeColor="background1"/>
                <w:sz w:val="16"/>
                <w:szCs w:val="18"/>
                <w:lang w:eastAsia="ar-SA"/>
              </w:rPr>
              <w:t>Погорелову Ю.И.</w:t>
            </w:r>
          </w:p>
          <w:p w14:paraId="1163F944" w14:textId="77777777" w:rsidR="006F734E" w:rsidRPr="00773665" w:rsidRDefault="006F734E" w:rsidP="00E57A2F">
            <w:pPr>
              <w:widowControl w:val="0"/>
              <w:suppressAutoHyphens/>
              <w:spacing w:line="200" w:lineRule="atLeast"/>
              <w:jc w:val="both"/>
              <w:rPr>
                <w:sz w:val="16"/>
                <w:szCs w:val="18"/>
                <w:lang w:eastAsia="ar-SA"/>
              </w:rPr>
            </w:pPr>
          </w:p>
          <w:p w14:paraId="435E677E" w14:textId="77777777" w:rsidR="00866C7D" w:rsidRPr="00773665" w:rsidRDefault="00866C7D" w:rsidP="00E57A2F">
            <w:pPr>
              <w:widowControl w:val="0"/>
              <w:suppressAutoHyphens/>
              <w:spacing w:line="200" w:lineRule="atLeast"/>
              <w:jc w:val="both"/>
              <w:rPr>
                <w:sz w:val="16"/>
                <w:szCs w:val="18"/>
                <w:lang w:eastAsia="ar-SA"/>
              </w:rPr>
            </w:pPr>
          </w:p>
          <w:p w14:paraId="17B512AF" w14:textId="77777777" w:rsidR="00BC3623" w:rsidRPr="00773665" w:rsidRDefault="00D57903" w:rsidP="00E57A2F">
            <w:pPr>
              <w:widowControl w:val="0"/>
              <w:suppressAutoHyphens/>
              <w:spacing w:line="200" w:lineRule="atLeast"/>
              <w:jc w:val="both"/>
              <w:rPr>
                <w:sz w:val="16"/>
                <w:szCs w:val="18"/>
                <w:lang w:eastAsia="ar-SA"/>
              </w:rPr>
            </w:pPr>
            <w:r w:rsidRPr="00773665">
              <w:rPr>
                <w:sz w:val="16"/>
                <w:szCs w:val="18"/>
                <w:lang w:eastAsia="ar-SA"/>
              </w:rPr>
              <w:t>___________________/________________/</w:t>
            </w:r>
          </w:p>
          <w:p w14:paraId="189A891C" w14:textId="77777777" w:rsidR="00D57903" w:rsidRPr="00060642" w:rsidRDefault="00D57903" w:rsidP="00E57A2F">
            <w:pPr>
              <w:widowControl w:val="0"/>
              <w:suppressAutoHyphens/>
              <w:spacing w:line="200" w:lineRule="atLeast"/>
              <w:jc w:val="both"/>
              <w:rPr>
                <w:color w:val="FFFFFF" w:themeColor="background1"/>
                <w:sz w:val="16"/>
                <w:szCs w:val="18"/>
                <w:lang w:eastAsia="ar-SA"/>
              </w:rPr>
            </w:pPr>
          </w:p>
          <w:p w14:paraId="7B8AC039" w14:textId="77777777" w:rsidR="006F734E" w:rsidRPr="00773665" w:rsidRDefault="006F734E" w:rsidP="00E57A2F">
            <w:pPr>
              <w:widowControl w:val="0"/>
              <w:suppressAutoHyphens/>
              <w:spacing w:line="200" w:lineRule="atLeast"/>
              <w:jc w:val="both"/>
              <w:rPr>
                <w:sz w:val="16"/>
                <w:szCs w:val="18"/>
                <w:lang w:eastAsia="ar-SA"/>
              </w:rPr>
            </w:pPr>
            <w:r w:rsidRPr="00060642">
              <w:rPr>
                <w:color w:val="FFFFFF" w:themeColor="background1"/>
                <w:sz w:val="16"/>
                <w:szCs w:val="18"/>
                <w:lang w:eastAsia="ar-SA"/>
              </w:rPr>
              <w:t>___________________/________________/</w:t>
            </w:r>
          </w:p>
        </w:tc>
      </w:tr>
    </w:tbl>
    <w:p w14:paraId="54C237DF" w14:textId="77777777" w:rsidR="00443850" w:rsidRPr="00866C7D" w:rsidRDefault="00443850" w:rsidP="00443850">
      <w:pPr>
        <w:spacing w:after="200" w:line="276" w:lineRule="auto"/>
        <w:jc w:val="right"/>
        <w:rPr>
          <w:sz w:val="16"/>
          <w:szCs w:val="18"/>
        </w:rPr>
      </w:pPr>
    </w:p>
    <w:p w14:paraId="39E63AFB" w14:textId="77777777" w:rsidR="00AF17F8" w:rsidRPr="00866C7D" w:rsidRDefault="000046F7" w:rsidP="00EE4C58">
      <w:pPr>
        <w:jc w:val="right"/>
        <w:rPr>
          <w:sz w:val="16"/>
          <w:szCs w:val="18"/>
        </w:rPr>
      </w:pPr>
      <w:r w:rsidRPr="00866C7D">
        <w:rPr>
          <w:sz w:val="16"/>
          <w:szCs w:val="18"/>
        </w:rPr>
        <w:br w:type="page"/>
      </w:r>
      <w:r w:rsidR="00AF17F8" w:rsidRPr="00866C7D">
        <w:rPr>
          <w:sz w:val="16"/>
          <w:szCs w:val="18"/>
        </w:rPr>
        <w:lastRenderedPageBreak/>
        <w:t>Приложение № 1</w:t>
      </w:r>
    </w:p>
    <w:p w14:paraId="50718846" w14:textId="77777777" w:rsidR="00AF17F8" w:rsidRPr="00866C7D" w:rsidRDefault="00AF17F8" w:rsidP="00EE4C58">
      <w:pPr>
        <w:jc w:val="right"/>
        <w:rPr>
          <w:sz w:val="16"/>
          <w:szCs w:val="18"/>
        </w:rPr>
      </w:pPr>
      <w:r w:rsidRPr="00866C7D">
        <w:rPr>
          <w:sz w:val="16"/>
          <w:szCs w:val="18"/>
        </w:rPr>
        <w:t>к договору управления</w:t>
      </w:r>
    </w:p>
    <w:p w14:paraId="2E85BE25" w14:textId="77777777" w:rsidR="00AF17F8" w:rsidRPr="00866C7D" w:rsidRDefault="00AF17F8" w:rsidP="00AF17F8">
      <w:pPr>
        <w:autoSpaceDE w:val="0"/>
        <w:autoSpaceDN w:val="0"/>
        <w:adjustRightInd w:val="0"/>
        <w:jc w:val="right"/>
        <w:rPr>
          <w:sz w:val="16"/>
          <w:szCs w:val="18"/>
        </w:rPr>
      </w:pPr>
      <w:r w:rsidRPr="00866C7D">
        <w:rPr>
          <w:sz w:val="16"/>
          <w:szCs w:val="18"/>
        </w:rPr>
        <w:t>многоквартирным домом</w:t>
      </w:r>
    </w:p>
    <w:p w14:paraId="5BDC6DAD" w14:textId="77777777" w:rsidR="00AF17F8" w:rsidRPr="00866C7D" w:rsidRDefault="00AF17F8" w:rsidP="00AF17F8">
      <w:pPr>
        <w:autoSpaceDE w:val="0"/>
        <w:autoSpaceDN w:val="0"/>
        <w:adjustRightInd w:val="0"/>
        <w:jc w:val="right"/>
        <w:rPr>
          <w:sz w:val="16"/>
          <w:szCs w:val="18"/>
        </w:rPr>
      </w:pPr>
    </w:p>
    <w:p w14:paraId="326876B1" w14:textId="77777777" w:rsidR="00332E4E" w:rsidRPr="00866C7D" w:rsidRDefault="00332E4E" w:rsidP="00AF17F8">
      <w:pPr>
        <w:autoSpaceDE w:val="0"/>
        <w:autoSpaceDN w:val="0"/>
        <w:adjustRightInd w:val="0"/>
        <w:jc w:val="center"/>
        <w:rPr>
          <w:b/>
          <w:sz w:val="16"/>
          <w:szCs w:val="18"/>
        </w:rPr>
      </w:pPr>
      <w:r w:rsidRPr="00866C7D">
        <w:rPr>
          <w:b/>
          <w:sz w:val="16"/>
          <w:szCs w:val="18"/>
        </w:rPr>
        <w:t xml:space="preserve">Состав общего имущества в МКД, в отношении которого осуществляется управление, и его состояние </w:t>
      </w:r>
    </w:p>
    <w:p w14:paraId="6C9E2CE7" w14:textId="77777777" w:rsidR="00AF17F8" w:rsidRPr="00866C7D" w:rsidRDefault="00332E4E" w:rsidP="00AF17F8">
      <w:pPr>
        <w:autoSpaceDE w:val="0"/>
        <w:autoSpaceDN w:val="0"/>
        <w:adjustRightInd w:val="0"/>
        <w:jc w:val="center"/>
        <w:rPr>
          <w:b/>
          <w:sz w:val="16"/>
          <w:szCs w:val="18"/>
          <w:u w:val="single"/>
        </w:rPr>
      </w:pPr>
      <w:r w:rsidRPr="00866C7D">
        <w:rPr>
          <w:b/>
          <w:sz w:val="16"/>
          <w:szCs w:val="18"/>
          <w:u w:val="single"/>
        </w:rPr>
        <w:t xml:space="preserve">Многоквартирный дом: Московская область, г. Электросталь, ул. </w:t>
      </w:r>
      <w:r w:rsidR="00D57903">
        <w:rPr>
          <w:b/>
          <w:sz w:val="16"/>
          <w:szCs w:val="18"/>
          <w:u w:val="single"/>
        </w:rPr>
        <w:t>Ялагина</w:t>
      </w:r>
      <w:r w:rsidRPr="00866C7D">
        <w:rPr>
          <w:b/>
          <w:sz w:val="16"/>
          <w:szCs w:val="18"/>
          <w:u w:val="single"/>
        </w:rPr>
        <w:t xml:space="preserve">, д. </w:t>
      </w:r>
      <w:r w:rsidR="00D57903">
        <w:rPr>
          <w:b/>
          <w:sz w:val="16"/>
          <w:szCs w:val="18"/>
          <w:u w:val="single"/>
        </w:rPr>
        <w:t>9а</w:t>
      </w:r>
    </w:p>
    <w:p w14:paraId="0B2D9A80" w14:textId="77777777" w:rsidR="00332E4E" w:rsidRPr="00866C7D" w:rsidRDefault="00332E4E" w:rsidP="00AF17F8">
      <w:pPr>
        <w:autoSpaceDE w:val="0"/>
        <w:autoSpaceDN w:val="0"/>
        <w:adjustRightInd w:val="0"/>
        <w:jc w:val="center"/>
        <w:rPr>
          <w:b/>
          <w:sz w:val="16"/>
          <w:szCs w:val="18"/>
        </w:rPr>
      </w:pPr>
    </w:p>
    <w:p w14:paraId="6F8CC849" w14:textId="77777777" w:rsidR="00AF17F8" w:rsidRPr="00866C7D" w:rsidRDefault="00AF17F8" w:rsidP="00AF17F8">
      <w:pPr>
        <w:autoSpaceDE w:val="0"/>
        <w:autoSpaceDN w:val="0"/>
        <w:adjustRightInd w:val="0"/>
        <w:jc w:val="center"/>
        <w:rPr>
          <w:b/>
          <w:sz w:val="16"/>
          <w:szCs w:val="18"/>
        </w:rPr>
      </w:pPr>
      <w:r w:rsidRPr="00866C7D">
        <w:rPr>
          <w:b/>
          <w:sz w:val="16"/>
          <w:szCs w:val="18"/>
        </w:rPr>
        <w:t>1. Общие сведения о Многоквартирном доме</w:t>
      </w:r>
      <w:r w:rsidR="00C62AA1" w:rsidRPr="00866C7D">
        <w:rPr>
          <w:b/>
          <w:sz w:val="16"/>
          <w:szCs w:val="18"/>
        </w:rPr>
        <w:t xml:space="preserve"> на дату ввода его в эксплуатацию</w:t>
      </w:r>
    </w:p>
    <w:p w14:paraId="06EC83AC"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1. Инвентарный номер: 341:100-1657.</w:t>
      </w:r>
    </w:p>
    <w:p w14:paraId="3A84075F"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2. Год постройки – 2013.</w:t>
      </w:r>
    </w:p>
    <w:p w14:paraId="761B8F97"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3. Количество этажей – 17.</w:t>
      </w:r>
    </w:p>
    <w:p w14:paraId="1A608A05"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4. Количество квартир – 118.</w:t>
      </w:r>
    </w:p>
    <w:p w14:paraId="049BA688"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5. Площадь здания: 9972,6 кв.м., из нее:</w:t>
      </w:r>
    </w:p>
    <w:p w14:paraId="6250522C"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а) площадь жилых помещений с учетом балконов и т.п. – 7466,2 кв.м., в том числе без учета балконов и т.п. – 7151,6 кв.м., из нее жилая – 3175,4 кв.м;</w:t>
      </w:r>
    </w:p>
    <w:p w14:paraId="3E6D469D"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б) площадь помещений общественного назначения (комната дежурного, санузел, электрощитовая) – 27,5 кв.м;</w:t>
      </w:r>
    </w:p>
    <w:p w14:paraId="013ACCB5" w14:textId="77777777" w:rsidR="00D57903" w:rsidRPr="00D57903" w:rsidRDefault="00D57903" w:rsidP="00D57903">
      <w:pPr>
        <w:autoSpaceDE w:val="0"/>
        <w:autoSpaceDN w:val="0"/>
        <w:adjustRightInd w:val="0"/>
        <w:ind w:firstLine="708"/>
        <w:jc w:val="both"/>
        <w:rPr>
          <w:sz w:val="16"/>
          <w:szCs w:val="20"/>
        </w:rPr>
      </w:pPr>
      <w:r w:rsidRPr="00D57903">
        <w:rPr>
          <w:sz w:val="16"/>
          <w:szCs w:val="20"/>
        </w:rPr>
        <w:t xml:space="preserve">в) площадь общих коридоров, мест общего пользования и лестничных клеток – 2478,9 кв.м. </w:t>
      </w:r>
    </w:p>
    <w:p w14:paraId="47CBDCCC" w14:textId="77777777" w:rsidR="00AF17F8" w:rsidRPr="00866C7D" w:rsidRDefault="00AF17F8" w:rsidP="00AF17F8">
      <w:pPr>
        <w:autoSpaceDE w:val="0"/>
        <w:autoSpaceDN w:val="0"/>
        <w:adjustRightInd w:val="0"/>
        <w:ind w:firstLine="708"/>
        <w:jc w:val="both"/>
        <w:rPr>
          <w:sz w:val="16"/>
          <w:szCs w:val="18"/>
        </w:rPr>
      </w:pPr>
      <w:r w:rsidRPr="00866C7D">
        <w:rPr>
          <w:sz w:val="16"/>
          <w:szCs w:val="18"/>
        </w:rPr>
        <w:t xml:space="preserve"> </w:t>
      </w:r>
    </w:p>
    <w:p w14:paraId="72E25BEB" w14:textId="77777777" w:rsidR="00AF17F8" w:rsidRPr="00866C7D" w:rsidRDefault="00AF17F8" w:rsidP="00AF17F8">
      <w:pPr>
        <w:autoSpaceDE w:val="0"/>
        <w:autoSpaceDN w:val="0"/>
        <w:adjustRightInd w:val="0"/>
        <w:jc w:val="both"/>
        <w:rPr>
          <w:sz w:val="16"/>
          <w:szCs w:val="18"/>
        </w:rPr>
      </w:pPr>
      <w:r w:rsidRPr="00866C7D">
        <w:rPr>
          <w:sz w:val="16"/>
          <w:szCs w:val="18"/>
        </w:rPr>
        <w:tab/>
      </w:r>
    </w:p>
    <w:p w14:paraId="70ED3B8E" w14:textId="77777777" w:rsidR="00AF17F8" w:rsidRPr="00866C7D" w:rsidRDefault="00AF17F8" w:rsidP="00AF17F8">
      <w:pPr>
        <w:autoSpaceDE w:val="0"/>
        <w:autoSpaceDN w:val="0"/>
        <w:adjustRightInd w:val="0"/>
        <w:jc w:val="both"/>
        <w:rPr>
          <w:sz w:val="16"/>
          <w:szCs w:val="18"/>
        </w:rPr>
      </w:pPr>
      <w:r w:rsidRPr="00866C7D">
        <w:rPr>
          <w:sz w:val="16"/>
          <w:szCs w:val="18"/>
        </w:rPr>
        <w:tab/>
        <w:t xml:space="preserve">Общее имущество в </w:t>
      </w:r>
      <w:r w:rsidR="008A5D10" w:rsidRPr="00866C7D">
        <w:rPr>
          <w:sz w:val="16"/>
          <w:szCs w:val="18"/>
        </w:rPr>
        <w:t>МКД</w:t>
      </w:r>
      <w:r w:rsidRPr="00866C7D">
        <w:rPr>
          <w:sz w:val="16"/>
          <w:szCs w:val="18"/>
        </w:rPr>
        <w:t xml:space="preserve"> определяется в соответствии с положениями ч. 1 ст. 36 Жилищного кодекса РФ.</w:t>
      </w:r>
    </w:p>
    <w:p w14:paraId="5812BA15" w14:textId="77777777" w:rsidR="00AF17F8" w:rsidRPr="00866C7D" w:rsidRDefault="00AF17F8" w:rsidP="00AF17F8">
      <w:pPr>
        <w:autoSpaceDE w:val="0"/>
        <w:autoSpaceDN w:val="0"/>
        <w:adjustRightInd w:val="0"/>
        <w:ind w:firstLine="708"/>
        <w:jc w:val="both"/>
        <w:rPr>
          <w:sz w:val="16"/>
          <w:szCs w:val="18"/>
        </w:rPr>
      </w:pPr>
      <w:r w:rsidRPr="00866C7D">
        <w:rPr>
          <w:sz w:val="16"/>
          <w:szCs w:val="18"/>
        </w:rPr>
        <w:t xml:space="preserve">Границы и размер земельного участка, на котором расположен </w:t>
      </w:r>
      <w:r w:rsidR="008A5D10" w:rsidRPr="00866C7D">
        <w:rPr>
          <w:sz w:val="16"/>
          <w:szCs w:val="18"/>
        </w:rPr>
        <w:t>МКД</w:t>
      </w:r>
      <w:r w:rsidRPr="00866C7D">
        <w:rPr>
          <w:sz w:val="16"/>
          <w:szCs w:val="18"/>
        </w:rPr>
        <w:t>, определяются в соответствии с требованиями жилищного и земельного законодательства и законодательства о градостроительной деятельности.</w:t>
      </w:r>
    </w:p>
    <w:p w14:paraId="6179AF70" w14:textId="77777777" w:rsidR="00AF17F8" w:rsidRPr="00866C7D" w:rsidRDefault="00AF17F8" w:rsidP="00AF17F8">
      <w:pPr>
        <w:autoSpaceDE w:val="0"/>
        <w:autoSpaceDN w:val="0"/>
        <w:adjustRightInd w:val="0"/>
        <w:jc w:val="center"/>
        <w:rPr>
          <w:sz w:val="16"/>
          <w:szCs w:val="18"/>
        </w:rPr>
      </w:pPr>
    </w:p>
    <w:p w14:paraId="144C468A" w14:textId="77777777" w:rsidR="00AF17F8" w:rsidRPr="00866C7D" w:rsidRDefault="00AF17F8" w:rsidP="00AF17F8">
      <w:pPr>
        <w:autoSpaceDE w:val="0"/>
        <w:autoSpaceDN w:val="0"/>
        <w:adjustRightInd w:val="0"/>
        <w:jc w:val="center"/>
        <w:rPr>
          <w:b/>
          <w:sz w:val="16"/>
          <w:szCs w:val="18"/>
        </w:rPr>
      </w:pPr>
      <w:r w:rsidRPr="00866C7D">
        <w:rPr>
          <w:b/>
          <w:sz w:val="16"/>
          <w:szCs w:val="18"/>
        </w:rPr>
        <w:t>2. Техническое состояние Многоквартирного дома</w:t>
      </w:r>
    </w:p>
    <w:tbl>
      <w:tblPr>
        <w:tblStyle w:val="a4"/>
        <w:tblW w:w="0" w:type="auto"/>
        <w:tblLook w:val="04A0" w:firstRow="1" w:lastRow="0" w:firstColumn="1" w:lastColumn="0" w:noHBand="0" w:noVBand="1"/>
      </w:tblPr>
      <w:tblGrid>
        <w:gridCol w:w="534"/>
        <w:gridCol w:w="2268"/>
        <w:gridCol w:w="5103"/>
        <w:gridCol w:w="2126"/>
      </w:tblGrid>
      <w:tr w:rsidR="00D57903" w:rsidRPr="00D57903" w14:paraId="0321F67B" w14:textId="77777777" w:rsidTr="00C52073">
        <w:tc>
          <w:tcPr>
            <w:tcW w:w="534" w:type="dxa"/>
            <w:vAlign w:val="center"/>
          </w:tcPr>
          <w:p w14:paraId="4D3AD05B" w14:textId="77777777" w:rsidR="00D57903" w:rsidRPr="00D57903" w:rsidRDefault="00D57903" w:rsidP="00C52073">
            <w:pPr>
              <w:autoSpaceDE w:val="0"/>
              <w:autoSpaceDN w:val="0"/>
              <w:adjustRightInd w:val="0"/>
              <w:jc w:val="center"/>
              <w:rPr>
                <w:b/>
                <w:sz w:val="16"/>
                <w:szCs w:val="20"/>
              </w:rPr>
            </w:pPr>
            <w:r w:rsidRPr="00D57903">
              <w:rPr>
                <w:b/>
                <w:sz w:val="16"/>
                <w:szCs w:val="20"/>
              </w:rPr>
              <w:t>№</w:t>
            </w:r>
          </w:p>
          <w:p w14:paraId="6458240C" w14:textId="77777777" w:rsidR="00D57903" w:rsidRPr="00D57903" w:rsidRDefault="00D57903" w:rsidP="00C52073">
            <w:pPr>
              <w:autoSpaceDE w:val="0"/>
              <w:autoSpaceDN w:val="0"/>
              <w:adjustRightInd w:val="0"/>
              <w:jc w:val="center"/>
              <w:rPr>
                <w:b/>
                <w:sz w:val="16"/>
                <w:szCs w:val="20"/>
              </w:rPr>
            </w:pPr>
            <w:r w:rsidRPr="00D57903">
              <w:rPr>
                <w:b/>
                <w:sz w:val="16"/>
                <w:szCs w:val="20"/>
              </w:rPr>
              <w:t>п/п</w:t>
            </w:r>
          </w:p>
          <w:p w14:paraId="246BDD44" w14:textId="77777777" w:rsidR="00D57903" w:rsidRPr="00D57903" w:rsidRDefault="00D57903" w:rsidP="00C52073">
            <w:pPr>
              <w:autoSpaceDE w:val="0"/>
              <w:autoSpaceDN w:val="0"/>
              <w:adjustRightInd w:val="0"/>
              <w:jc w:val="center"/>
              <w:rPr>
                <w:b/>
                <w:sz w:val="16"/>
                <w:szCs w:val="20"/>
              </w:rPr>
            </w:pPr>
          </w:p>
        </w:tc>
        <w:tc>
          <w:tcPr>
            <w:tcW w:w="2268" w:type="dxa"/>
            <w:vAlign w:val="center"/>
          </w:tcPr>
          <w:p w14:paraId="59144BAC" w14:textId="77777777" w:rsidR="00D57903" w:rsidRPr="00D57903" w:rsidRDefault="00D57903" w:rsidP="00C52073">
            <w:pPr>
              <w:autoSpaceDE w:val="0"/>
              <w:autoSpaceDN w:val="0"/>
              <w:adjustRightInd w:val="0"/>
              <w:jc w:val="center"/>
              <w:rPr>
                <w:b/>
                <w:sz w:val="16"/>
                <w:szCs w:val="20"/>
              </w:rPr>
            </w:pPr>
            <w:r w:rsidRPr="00D57903">
              <w:rPr>
                <w:b/>
                <w:sz w:val="16"/>
                <w:szCs w:val="20"/>
              </w:rPr>
              <w:t>Наименование</w:t>
            </w:r>
          </w:p>
          <w:p w14:paraId="7AA7FABE" w14:textId="77777777" w:rsidR="00D57903" w:rsidRPr="00D57903" w:rsidRDefault="00D57903" w:rsidP="00C52073">
            <w:pPr>
              <w:autoSpaceDE w:val="0"/>
              <w:autoSpaceDN w:val="0"/>
              <w:adjustRightInd w:val="0"/>
              <w:jc w:val="center"/>
              <w:rPr>
                <w:b/>
                <w:sz w:val="16"/>
                <w:szCs w:val="20"/>
              </w:rPr>
            </w:pPr>
            <w:r w:rsidRPr="00D57903">
              <w:rPr>
                <w:b/>
                <w:sz w:val="16"/>
                <w:szCs w:val="20"/>
              </w:rPr>
              <w:t>конструктивных</w:t>
            </w:r>
          </w:p>
          <w:p w14:paraId="194B557E" w14:textId="77777777" w:rsidR="00D57903" w:rsidRPr="00D57903" w:rsidRDefault="00D57903" w:rsidP="00C52073">
            <w:pPr>
              <w:autoSpaceDE w:val="0"/>
              <w:autoSpaceDN w:val="0"/>
              <w:adjustRightInd w:val="0"/>
              <w:jc w:val="center"/>
              <w:rPr>
                <w:b/>
                <w:sz w:val="16"/>
                <w:szCs w:val="20"/>
              </w:rPr>
            </w:pPr>
            <w:r w:rsidRPr="00D57903">
              <w:rPr>
                <w:b/>
                <w:sz w:val="16"/>
                <w:szCs w:val="20"/>
              </w:rPr>
              <w:t>элементов</w:t>
            </w:r>
          </w:p>
        </w:tc>
        <w:tc>
          <w:tcPr>
            <w:tcW w:w="5103" w:type="dxa"/>
            <w:vAlign w:val="center"/>
          </w:tcPr>
          <w:p w14:paraId="7A1B9005" w14:textId="77777777" w:rsidR="00D57903" w:rsidRPr="00D57903" w:rsidRDefault="00D57903" w:rsidP="00C52073">
            <w:pPr>
              <w:autoSpaceDE w:val="0"/>
              <w:autoSpaceDN w:val="0"/>
              <w:adjustRightInd w:val="0"/>
              <w:jc w:val="center"/>
              <w:rPr>
                <w:b/>
                <w:sz w:val="16"/>
                <w:szCs w:val="20"/>
              </w:rPr>
            </w:pPr>
            <w:r w:rsidRPr="00D57903">
              <w:rPr>
                <w:b/>
                <w:sz w:val="16"/>
                <w:szCs w:val="20"/>
              </w:rPr>
              <w:t>Описание элементов (материал,</w:t>
            </w:r>
          </w:p>
          <w:p w14:paraId="0E711A70" w14:textId="77777777" w:rsidR="00D57903" w:rsidRPr="00D57903" w:rsidRDefault="00D57903" w:rsidP="00C52073">
            <w:pPr>
              <w:autoSpaceDE w:val="0"/>
              <w:autoSpaceDN w:val="0"/>
              <w:adjustRightInd w:val="0"/>
              <w:jc w:val="center"/>
              <w:rPr>
                <w:b/>
                <w:sz w:val="16"/>
                <w:szCs w:val="20"/>
              </w:rPr>
            </w:pPr>
            <w:r w:rsidRPr="00D57903">
              <w:rPr>
                <w:b/>
                <w:sz w:val="16"/>
                <w:szCs w:val="20"/>
              </w:rPr>
              <w:t>конструкция, отделка и прочее)</w:t>
            </w:r>
          </w:p>
        </w:tc>
        <w:tc>
          <w:tcPr>
            <w:tcW w:w="2126" w:type="dxa"/>
            <w:vAlign w:val="center"/>
          </w:tcPr>
          <w:p w14:paraId="240FEFAA" w14:textId="77777777" w:rsidR="00D57903" w:rsidRPr="00D57903" w:rsidRDefault="00D57903" w:rsidP="00C52073">
            <w:pPr>
              <w:autoSpaceDE w:val="0"/>
              <w:autoSpaceDN w:val="0"/>
              <w:adjustRightInd w:val="0"/>
              <w:jc w:val="center"/>
              <w:rPr>
                <w:b/>
                <w:sz w:val="16"/>
                <w:szCs w:val="20"/>
              </w:rPr>
            </w:pPr>
            <w:r w:rsidRPr="00D57903">
              <w:rPr>
                <w:b/>
                <w:sz w:val="16"/>
                <w:szCs w:val="20"/>
              </w:rPr>
              <w:t>Техническое</w:t>
            </w:r>
          </w:p>
          <w:p w14:paraId="126A1059" w14:textId="77777777" w:rsidR="00D57903" w:rsidRPr="00D57903" w:rsidRDefault="00D57903" w:rsidP="00C52073">
            <w:pPr>
              <w:autoSpaceDE w:val="0"/>
              <w:autoSpaceDN w:val="0"/>
              <w:adjustRightInd w:val="0"/>
              <w:jc w:val="center"/>
              <w:rPr>
                <w:b/>
                <w:sz w:val="16"/>
                <w:szCs w:val="20"/>
              </w:rPr>
            </w:pPr>
            <w:r w:rsidRPr="00D57903">
              <w:rPr>
                <w:b/>
                <w:sz w:val="16"/>
                <w:szCs w:val="20"/>
              </w:rPr>
              <w:t>состояние</w:t>
            </w:r>
          </w:p>
          <w:p w14:paraId="0A01D3AB" w14:textId="77777777" w:rsidR="00D57903" w:rsidRPr="00D57903" w:rsidRDefault="00D57903" w:rsidP="00C52073">
            <w:pPr>
              <w:autoSpaceDE w:val="0"/>
              <w:autoSpaceDN w:val="0"/>
              <w:adjustRightInd w:val="0"/>
              <w:jc w:val="center"/>
              <w:rPr>
                <w:b/>
                <w:sz w:val="16"/>
                <w:szCs w:val="20"/>
              </w:rPr>
            </w:pPr>
            <w:r w:rsidRPr="00D57903">
              <w:rPr>
                <w:b/>
                <w:sz w:val="16"/>
                <w:szCs w:val="20"/>
              </w:rPr>
              <w:t>элементов</w:t>
            </w:r>
          </w:p>
        </w:tc>
      </w:tr>
      <w:tr w:rsidR="00D57903" w:rsidRPr="00D57903" w14:paraId="258B8405" w14:textId="77777777" w:rsidTr="00C52073">
        <w:tc>
          <w:tcPr>
            <w:tcW w:w="10031" w:type="dxa"/>
            <w:gridSpan w:val="4"/>
          </w:tcPr>
          <w:p w14:paraId="48F9785E" w14:textId="77777777" w:rsidR="00D57903" w:rsidRPr="00D57903" w:rsidRDefault="00D57903" w:rsidP="00C52073">
            <w:pPr>
              <w:autoSpaceDE w:val="0"/>
              <w:autoSpaceDN w:val="0"/>
              <w:adjustRightInd w:val="0"/>
              <w:jc w:val="both"/>
              <w:rPr>
                <w:sz w:val="16"/>
                <w:szCs w:val="20"/>
              </w:rPr>
            </w:pPr>
            <w:r w:rsidRPr="00D57903">
              <w:rPr>
                <w:sz w:val="16"/>
                <w:szCs w:val="20"/>
              </w:rPr>
              <w:t>Физический износ здания – 0 %</w:t>
            </w:r>
          </w:p>
        </w:tc>
      </w:tr>
      <w:tr w:rsidR="00D57903" w:rsidRPr="00D57903" w14:paraId="26597C5C" w14:textId="77777777" w:rsidTr="00C52073">
        <w:tc>
          <w:tcPr>
            <w:tcW w:w="534" w:type="dxa"/>
            <w:vAlign w:val="center"/>
          </w:tcPr>
          <w:p w14:paraId="74548470" w14:textId="77777777" w:rsidR="00D57903" w:rsidRPr="00D57903" w:rsidRDefault="00D57903" w:rsidP="00C52073">
            <w:pPr>
              <w:autoSpaceDE w:val="0"/>
              <w:autoSpaceDN w:val="0"/>
              <w:adjustRightInd w:val="0"/>
              <w:jc w:val="center"/>
              <w:rPr>
                <w:sz w:val="16"/>
                <w:szCs w:val="20"/>
              </w:rPr>
            </w:pPr>
            <w:r w:rsidRPr="00D57903">
              <w:rPr>
                <w:sz w:val="16"/>
                <w:szCs w:val="20"/>
              </w:rPr>
              <w:t>1</w:t>
            </w:r>
          </w:p>
        </w:tc>
        <w:tc>
          <w:tcPr>
            <w:tcW w:w="2268" w:type="dxa"/>
            <w:vAlign w:val="center"/>
          </w:tcPr>
          <w:p w14:paraId="6969A79C" w14:textId="77777777" w:rsidR="00D57903" w:rsidRPr="00D57903" w:rsidRDefault="00D57903" w:rsidP="00C52073">
            <w:pPr>
              <w:autoSpaceDE w:val="0"/>
              <w:autoSpaceDN w:val="0"/>
              <w:adjustRightInd w:val="0"/>
              <w:rPr>
                <w:sz w:val="16"/>
                <w:szCs w:val="20"/>
              </w:rPr>
            </w:pPr>
            <w:r w:rsidRPr="00D57903">
              <w:rPr>
                <w:sz w:val="16"/>
                <w:szCs w:val="20"/>
              </w:rPr>
              <w:t>Фундамент</w:t>
            </w:r>
          </w:p>
        </w:tc>
        <w:tc>
          <w:tcPr>
            <w:tcW w:w="5103" w:type="dxa"/>
            <w:vAlign w:val="center"/>
          </w:tcPr>
          <w:p w14:paraId="154FED4E" w14:textId="77777777" w:rsidR="00D57903" w:rsidRPr="00D57903" w:rsidRDefault="00D57903" w:rsidP="00C52073">
            <w:pPr>
              <w:autoSpaceDE w:val="0"/>
              <w:autoSpaceDN w:val="0"/>
              <w:adjustRightInd w:val="0"/>
              <w:rPr>
                <w:sz w:val="16"/>
                <w:szCs w:val="20"/>
              </w:rPr>
            </w:pPr>
            <w:r w:rsidRPr="00D57903">
              <w:rPr>
                <w:sz w:val="16"/>
                <w:szCs w:val="20"/>
              </w:rPr>
              <w:t xml:space="preserve">Монолитный железобетонный </w:t>
            </w:r>
          </w:p>
        </w:tc>
        <w:tc>
          <w:tcPr>
            <w:tcW w:w="2126" w:type="dxa"/>
            <w:vAlign w:val="center"/>
          </w:tcPr>
          <w:p w14:paraId="364F96D0"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7C2FAE3A" w14:textId="77777777" w:rsidTr="00C52073">
        <w:tc>
          <w:tcPr>
            <w:tcW w:w="534" w:type="dxa"/>
            <w:vAlign w:val="center"/>
          </w:tcPr>
          <w:p w14:paraId="5204A43F" w14:textId="77777777" w:rsidR="00D57903" w:rsidRPr="00D57903" w:rsidRDefault="00D57903" w:rsidP="00C52073">
            <w:pPr>
              <w:autoSpaceDE w:val="0"/>
              <w:autoSpaceDN w:val="0"/>
              <w:adjustRightInd w:val="0"/>
              <w:jc w:val="center"/>
              <w:rPr>
                <w:sz w:val="16"/>
                <w:szCs w:val="20"/>
              </w:rPr>
            </w:pPr>
            <w:r w:rsidRPr="00D57903">
              <w:rPr>
                <w:sz w:val="16"/>
                <w:szCs w:val="20"/>
              </w:rPr>
              <w:t>2</w:t>
            </w:r>
          </w:p>
        </w:tc>
        <w:tc>
          <w:tcPr>
            <w:tcW w:w="2268" w:type="dxa"/>
            <w:vAlign w:val="center"/>
          </w:tcPr>
          <w:p w14:paraId="171DE207" w14:textId="77777777" w:rsidR="00D57903" w:rsidRPr="00D57903" w:rsidRDefault="00D57903" w:rsidP="00C52073">
            <w:pPr>
              <w:autoSpaceDE w:val="0"/>
              <w:autoSpaceDN w:val="0"/>
              <w:adjustRightInd w:val="0"/>
              <w:rPr>
                <w:sz w:val="16"/>
                <w:szCs w:val="20"/>
              </w:rPr>
            </w:pPr>
            <w:r w:rsidRPr="00D57903">
              <w:rPr>
                <w:sz w:val="16"/>
                <w:szCs w:val="20"/>
              </w:rPr>
              <w:t>Стены, перегородки</w:t>
            </w:r>
          </w:p>
        </w:tc>
        <w:tc>
          <w:tcPr>
            <w:tcW w:w="5103" w:type="dxa"/>
            <w:vAlign w:val="center"/>
          </w:tcPr>
          <w:p w14:paraId="7074D18D" w14:textId="77777777" w:rsidR="00D57903" w:rsidRPr="00D57903" w:rsidRDefault="00D57903" w:rsidP="00C52073">
            <w:pPr>
              <w:autoSpaceDE w:val="0"/>
              <w:autoSpaceDN w:val="0"/>
              <w:adjustRightInd w:val="0"/>
              <w:rPr>
                <w:sz w:val="16"/>
                <w:szCs w:val="20"/>
              </w:rPr>
            </w:pPr>
            <w:r w:rsidRPr="00D57903">
              <w:rPr>
                <w:sz w:val="16"/>
                <w:szCs w:val="20"/>
              </w:rPr>
              <w:t>Трехслойные, кирпичные, полистиролбетонные блоки</w:t>
            </w:r>
          </w:p>
        </w:tc>
        <w:tc>
          <w:tcPr>
            <w:tcW w:w="2126" w:type="dxa"/>
            <w:vAlign w:val="center"/>
          </w:tcPr>
          <w:p w14:paraId="4C97F21A"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18C8896A" w14:textId="77777777" w:rsidTr="00C52073">
        <w:tc>
          <w:tcPr>
            <w:tcW w:w="534" w:type="dxa"/>
            <w:vAlign w:val="center"/>
          </w:tcPr>
          <w:p w14:paraId="4C3BDEA8" w14:textId="77777777" w:rsidR="00D57903" w:rsidRPr="00D57903" w:rsidRDefault="00D57903" w:rsidP="00C52073">
            <w:pPr>
              <w:autoSpaceDE w:val="0"/>
              <w:autoSpaceDN w:val="0"/>
              <w:adjustRightInd w:val="0"/>
              <w:jc w:val="center"/>
              <w:rPr>
                <w:sz w:val="16"/>
                <w:szCs w:val="20"/>
              </w:rPr>
            </w:pPr>
            <w:r w:rsidRPr="00D57903">
              <w:rPr>
                <w:sz w:val="16"/>
                <w:szCs w:val="20"/>
              </w:rPr>
              <w:t>3</w:t>
            </w:r>
          </w:p>
        </w:tc>
        <w:tc>
          <w:tcPr>
            <w:tcW w:w="2268" w:type="dxa"/>
            <w:vAlign w:val="center"/>
          </w:tcPr>
          <w:p w14:paraId="2FD9A8FA" w14:textId="77777777" w:rsidR="00D57903" w:rsidRPr="00D57903" w:rsidRDefault="00D57903" w:rsidP="00C52073">
            <w:pPr>
              <w:autoSpaceDE w:val="0"/>
              <w:autoSpaceDN w:val="0"/>
              <w:adjustRightInd w:val="0"/>
              <w:rPr>
                <w:sz w:val="16"/>
                <w:szCs w:val="20"/>
              </w:rPr>
            </w:pPr>
            <w:r w:rsidRPr="00D57903">
              <w:rPr>
                <w:sz w:val="16"/>
                <w:szCs w:val="20"/>
              </w:rPr>
              <w:t>Перекрытие</w:t>
            </w:r>
          </w:p>
        </w:tc>
        <w:tc>
          <w:tcPr>
            <w:tcW w:w="5103" w:type="dxa"/>
            <w:vAlign w:val="center"/>
          </w:tcPr>
          <w:p w14:paraId="4C343F68" w14:textId="77777777" w:rsidR="00D57903" w:rsidRPr="00D57903" w:rsidRDefault="00D57903" w:rsidP="00C52073">
            <w:pPr>
              <w:autoSpaceDE w:val="0"/>
              <w:autoSpaceDN w:val="0"/>
              <w:adjustRightInd w:val="0"/>
              <w:rPr>
                <w:sz w:val="16"/>
                <w:szCs w:val="20"/>
              </w:rPr>
            </w:pPr>
            <w:r w:rsidRPr="00D57903">
              <w:rPr>
                <w:sz w:val="16"/>
                <w:szCs w:val="20"/>
              </w:rPr>
              <w:t>Монолитные железобетонные плиты по ж/б монолитному каркасу</w:t>
            </w:r>
          </w:p>
        </w:tc>
        <w:tc>
          <w:tcPr>
            <w:tcW w:w="2126" w:type="dxa"/>
            <w:vAlign w:val="center"/>
          </w:tcPr>
          <w:p w14:paraId="0B7168A7"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5777D70E" w14:textId="77777777" w:rsidTr="00C52073">
        <w:tc>
          <w:tcPr>
            <w:tcW w:w="534" w:type="dxa"/>
            <w:vAlign w:val="center"/>
          </w:tcPr>
          <w:p w14:paraId="604C6A91" w14:textId="77777777" w:rsidR="00D57903" w:rsidRPr="00D57903" w:rsidRDefault="00D57903" w:rsidP="00C52073">
            <w:pPr>
              <w:autoSpaceDE w:val="0"/>
              <w:autoSpaceDN w:val="0"/>
              <w:adjustRightInd w:val="0"/>
              <w:jc w:val="center"/>
              <w:rPr>
                <w:sz w:val="16"/>
                <w:szCs w:val="20"/>
              </w:rPr>
            </w:pPr>
            <w:r w:rsidRPr="00D57903">
              <w:rPr>
                <w:sz w:val="16"/>
                <w:szCs w:val="20"/>
              </w:rPr>
              <w:t>4</w:t>
            </w:r>
          </w:p>
        </w:tc>
        <w:tc>
          <w:tcPr>
            <w:tcW w:w="2268" w:type="dxa"/>
            <w:vAlign w:val="center"/>
          </w:tcPr>
          <w:p w14:paraId="6EA12C51" w14:textId="77777777" w:rsidR="00D57903" w:rsidRPr="00D57903" w:rsidRDefault="00D57903" w:rsidP="00C52073">
            <w:pPr>
              <w:autoSpaceDE w:val="0"/>
              <w:autoSpaceDN w:val="0"/>
              <w:adjustRightInd w:val="0"/>
              <w:rPr>
                <w:sz w:val="16"/>
                <w:szCs w:val="20"/>
              </w:rPr>
            </w:pPr>
            <w:r w:rsidRPr="00D57903">
              <w:rPr>
                <w:sz w:val="16"/>
                <w:szCs w:val="20"/>
              </w:rPr>
              <w:t>Крыша</w:t>
            </w:r>
          </w:p>
        </w:tc>
        <w:tc>
          <w:tcPr>
            <w:tcW w:w="5103" w:type="dxa"/>
            <w:vAlign w:val="center"/>
          </w:tcPr>
          <w:p w14:paraId="382E11FE" w14:textId="77777777" w:rsidR="00D57903" w:rsidRPr="00D57903" w:rsidRDefault="00D57903" w:rsidP="00C52073">
            <w:pPr>
              <w:autoSpaceDE w:val="0"/>
              <w:autoSpaceDN w:val="0"/>
              <w:adjustRightInd w:val="0"/>
              <w:rPr>
                <w:sz w:val="16"/>
                <w:szCs w:val="20"/>
              </w:rPr>
            </w:pPr>
            <w:r w:rsidRPr="00D57903">
              <w:rPr>
                <w:sz w:val="16"/>
                <w:szCs w:val="20"/>
              </w:rPr>
              <w:t>Рулонная по железобетонным плитам</w:t>
            </w:r>
          </w:p>
        </w:tc>
        <w:tc>
          <w:tcPr>
            <w:tcW w:w="2126" w:type="dxa"/>
            <w:vAlign w:val="center"/>
          </w:tcPr>
          <w:p w14:paraId="5A750CC5"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68EB44C3" w14:textId="77777777" w:rsidTr="00C52073">
        <w:tc>
          <w:tcPr>
            <w:tcW w:w="534" w:type="dxa"/>
            <w:vAlign w:val="center"/>
          </w:tcPr>
          <w:p w14:paraId="2B8206BC" w14:textId="77777777" w:rsidR="00D57903" w:rsidRPr="00D57903" w:rsidRDefault="00D57903" w:rsidP="00C52073">
            <w:pPr>
              <w:autoSpaceDE w:val="0"/>
              <w:autoSpaceDN w:val="0"/>
              <w:adjustRightInd w:val="0"/>
              <w:jc w:val="center"/>
              <w:rPr>
                <w:sz w:val="16"/>
                <w:szCs w:val="20"/>
              </w:rPr>
            </w:pPr>
            <w:r w:rsidRPr="00D57903">
              <w:rPr>
                <w:sz w:val="16"/>
                <w:szCs w:val="20"/>
              </w:rPr>
              <w:t>5</w:t>
            </w:r>
          </w:p>
        </w:tc>
        <w:tc>
          <w:tcPr>
            <w:tcW w:w="2268" w:type="dxa"/>
            <w:vAlign w:val="center"/>
          </w:tcPr>
          <w:p w14:paraId="36491B30" w14:textId="77777777" w:rsidR="00D57903" w:rsidRPr="00D57903" w:rsidRDefault="00D57903" w:rsidP="00C52073">
            <w:pPr>
              <w:autoSpaceDE w:val="0"/>
              <w:autoSpaceDN w:val="0"/>
              <w:adjustRightInd w:val="0"/>
              <w:rPr>
                <w:sz w:val="16"/>
                <w:szCs w:val="20"/>
              </w:rPr>
            </w:pPr>
            <w:r w:rsidRPr="00D57903">
              <w:rPr>
                <w:sz w:val="16"/>
                <w:szCs w:val="20"/>
              </w:rPr>
              <w:t>Полы</w:t>
            </w:r>
          </w:p>
        </w:tc>
        <w:tc>
          <w:tcPr>
            <w:tcW w:w="5103" w:type="dxa"/>
            <w:vAlign w:val="center"/>
          </w:tcPr>
          <w:p w14:paraId="2DA4BF74" w14:textId="77777777" w:rsidR="00D57903" w:rsidRPr="00D57903" w:rsidRDefault="00D57903" w:rsidP="00C52073">
            <w:pPr>
              <w:autoSpaceDE w:val="0"/>
              <w:autoSpaceDN w:val="0"/>
              <w:adjustRightInd w:val="0"/>
              <w:rPr>
                <w:sz w:val="16"/>
                <w:szCs w:val="20"/>
              </w:rPr>
            </w:pPr>
            <w:r w:rsidRPr="00D57903">
              <w:rPr>
                <w:sz w:val="16"/>
                <w:szCs w:val="20"/>
              </w:rPr>
              <w:t>Цементная стяжка</w:t>
            </w:r>
          </w:p>
        </w:tc>
        <w:tc>
          <w:tcPr>
            <w:tcW w:w="2126" w:type="dxa"/>
            <w:vAlign w:val="center"/>
          </w:tcPr>
          <w:p w14:paraId="245195C4"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02662BC3" w14:textId="77777777" w:rsidTr="00C52073">
        <w:tc>
          <w:tcPr>
            <w:tcW w:w="534" w:type="dxa"/>
            <w:vAlign w:val="center"/>
          </w:tcPr>
          <w:p w14:paraId="24B9CE66" w14:textId="77777777" w:rsidR="00D57903" w:rsidRPr="00D57903" w:rsidRDefault="00D57903" w:rsidP="00C52073">
            <w:pPr>
              <w:autoSpaceDE w:val="0"/>
              <w:autoSpaceDN w:val="0"/>
              <w:adjustRightInd w:val="0"/>
              <w:jc w:val="center"/>
              <w:rPr>
                <w:sz w:val="16"/>
                <w:szCs w:val="20"/>
              </w:rPr>
            </w:pPr>
            <w:r w:rsidRPr="00D57903">
              <w:rPr>
                <w:sz w:val="16"/>
                <w:szCs w:val="20"/>
              </w:rPr>
              <w:t>6</w:t>
            </w:r>
          </w:p>
        </w:tc>
        <w:tc>
          <w:tcPr>
            <w:tcW w:w="2268" w:type="dxa"/>
            <w:vAlign w:val="center"/>
          </w:tcPr>
          <w:p w14:paraId="072FE591" w14:textId="77777777" w:rsidR="00D57903" w:rsidRPr="00D57903" w:rsidRDefault="00D57903" w:rsidP="00C52073">
            <w:pPr>
              <w:autoSpaceDE w:val="0"/>
              <w:autoSpaceDN w:val="0"/>
              <w:adjustRightInd w:val="0"/>
              <w:rPr>
                <w:sz w:val="16"/>
                <w:szCs w:val="20"/>
              </w:rPr>
            </w:pPr>
            <w:r w:rsidRPr="00D57903">
              <w:rPr>
                <w:sz w:val="16"/>
                <w:szCs w:val="20"/>
              </w:rPr>
              <w:t>Проемы</w:t>
            </w:r>
          </w:p>
        </w:tc>
        <w:tc>
          <w:tcPr>
            <w:tcW w:w="5103" w:type="dxa"/>
            <w:vAlign w:val="center"/>
          </w:tcPr>
          <w:p w14:paraId="53869C3A" w14:textId="77777777" w:rsidR="00D57903" w:rsidRPr="00D57903" w:rsidRDefault="00D57903" w:rsidP="00C52073">
            <w:pPr>
              <w:autoSpaceDE w:val="0"/>
              <w:autoSpaceDN w:val="0"/>
              <w:adjustRightInd w:val="0"/>
              <w:rPr>
                <w:sz w:val="16"/>
                <w:szCs w:val="20"/>
              </w:rPr>
            </w:pPr>
            <w:r w:rsidRPr="00D57903">
              <w:rPr>
                <w:sz w:val="16"/>
                <w:szCs w:val="20"/>
              </w:rPr>
              <w:t>Окна – ПВХ – профиль с двухкамерным стеклопакетом, дверные – металлические входные</w:t>
            </w:r>
          </w:p>
        </w:tc>
        <w:tc>
          <w:tcPr>
            <w:tcW w:w="2126" w:type="dxa"/>
            <w:vAlign w:val="center"/>
          </w:tcPr>
          <w:p w14:paraId="6E2451E2"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0D74B3E7" w14:textId="77777777" w:rsidTr="00C52073">
        <w:tc>
          <w:tcPr>
            <w:tcW w:w="534" w:type="dxa"/>
            <w:vAlign w:val="center"/>
          </w:tcPr>
          <w:p w14:paraId="24A9979B" w14:textId="77777777" w:rsidR="00D57903" w:rsidRPr="00D57903" w:rsidRDefault="00D57903" w:rsidP="00C52073">
            <w:pPr>
              <w:autoSpaceDE w:val="0"/>
              <w:autoSpaceDN w:val="0"/>
              <w:adjustRightInd w:val="0"/>
              <w:jc w:val="center"/>
              <w:rPr>
                <w:sz w:val="16"/>
                <w:szCs w:val="20"/>
              </w:rPr>
            </w:pPr>
            <w:r w:rsidRPr="00D57903">
              <w:rPr>
                <w:sz w:val="16"/>
                <w:szCs w:val="20"/>
              </w:rPr>
              <w:t>7</w:t>
            </w:r>
          </w:p>
        </w:tc>
        <w:tc>
          <w:tcPr>
            <w:tcW w:w="2268" w:type="dxa"/>
            <w:vAlign w:val="center"/>
          </w:tcPr>
          <w:p w14:paraId="1929DEE5" w14:textId="77777777" w:rsidR="00D57903" w:rsidRPr="00D57903" w:rsidRDefault="00D57903" w:rsidP="00C52073">
            <w:pPr>
              <w:autoSpaceDE w:val="0"/>
              <w:autoSpaceDN w:val="0"/>
              <w:adjustRightInd w:val="0"/>
              <w:rPr>
                <w:sz w:val="16"/>
                <w:szCs w:val="20"/>
              </w:rPr>
            </w:pPr>
            <w:r w:rsidRPr="00D57903">
              <w:rPr>
                <w:sz w:val="16"/>
                <w:szCs w:val="20"/>
              </w:rPr>
              <w:t>Внутренние</w:t>
            </w:r>
          </w:p>
          <w:p w14:paraId="7658A98A" w14:textId="77777777" w:rsidR="00D57903" w:rsidRPr="00D57903" w:rsidRDefault="00D57903" w:rsidP="00C52073">
            <w:pPr>
              <w:autoSpaceDE w:val="0"/>
              <w:autoSpaceDN w:val="0"/>
              <w:adjustRightInd w:val="0"/>
              <w:rPr>
                <w:sz w:val="16"/>
                <w:szCs w:val="20"/>
              </w:rPr>
            </w:pPr>
            <w:r w:rsidRPr="00D57903">
              <w:rPr>
                <w:sz w:val="16"/>
                <w:szCs w:val="20"/>
              </w:rPr>
              <w:t>санитарно-</w:t>
            </w:r>
          </w:p>
          <w:p w14:paraId="426D15BC" w14:textId="77777777" w:rsidR="00D57903" w:rsidRPr="00D57903" w:rsidRDefault="00D57903" w:rsidP="00C52073">
            <w:pPr>
              <w:autoSpaceDE w:val="0"/>
              <w:autoSpaceDN w:val="0"/>
              <w:adjustRightInd w:val="0"/>
              <w:rPr>
                <w:sz w:val="16"/>
                <w:szCs w:val="20"/>
              </w:rPr>
            </w:pPr>
            <w:r w:rsidRPr="00D57903">
              <w:rPr>
                <w:sz w:val="16"/>
                <w:szCs w:val="20"/>
              </w:rPr>
              <w:t>технические,</w:t>
            </w:r>
          </w:p>
          <w:p w14:paraId="6DE797D9" w14:textId="77777777" w:rsidR="00D57903" w:rsidRPr="00D57903" w:rsidRDefault="00D57903" w:rsidP="00C52073">
            <w:pPr>
              <w:autoSpaceDE w:val="0"/>
              <w:autoSpaceDN w:val="0"/>
              <w:adjustRightInd w:val="0"/>
              <w:rPr>
                <w:sz w:val="16"/>
                <w:szCs w:val="20"/>
              </w:rPr>
            </w:pPr>
            <w:r w:rsidRPr="00D57903">
              <w:rPr>
                <w:sz w:val="16"/>
                <w:szCs w:val="20"/>
              </w:rPr>
              <w:t>электротехнические,</w:t>
            </w:r>
          </w:p>
          <w:p w14:paraId="68B955C4" w14:textId="77777777" w:rsidR="00D57903" w:rsidRPr="00D57903" w:rsidRDefault="00D57903" w:rsidP="00C52073">
            <w:pPr>
              <w:autoSpaceDE w:val="0"/>
              <w:autoSpaceDN w:val="0"/>
              <w:adjustRightInd w:val="0"/>
              <w:rPr>
                <w:sz w:val="16"/>
                <w:szCs w:val="20"/>
              </w:rPr>
            </w:pPr>
            <w:r w:rsidRPr="00D57903">
              <w:rPr>
                <w:sz w:val="16"/>
                <w:szCs w:val="20"/>
              </w:rPr>
              <w:t>слаботочные</w:t>
            </w:r>
          </w:p>
          <w:p w14:paraId="291C3CD0" w14:textId="77777777" w:rsidR="00D57903" w:rsidRPr="00D57903" w:rsidRDefault="00D57903" w:rsidP="00C52073">
            <w:pPr>
              <w:autoSpaceDE w:val="0"/>
              <w:autoSpaceDN w:val="0"/>
              <w:adjustRightInd w:val="0"/>
              <w:rPr>
                <w:sz w:val="16"/>
                <w:szCs w:val="20"/>
              </w:rPr>
            </w:pPr>
            <w:r w:rsidRPr="00D57903">
              <w:rPr>
                <w:sz w:val="16"/>
                <w:szCs w:val="20"/>
              </w:rPr>
              <w:t>устройства</w:t>
            </w:r>
          </w:p>
        </w:tc>
        <w:tc>
          <w:tcPr>
            <w:tcW w:w="5103" w:type="dxa"/>
            <w:vAlign w:val="center"/>
          </w:tcPr>
          <w:p w14:paraId="3B55ADA9" w14:textId="77777777" w:rsidR="00D57903" w:rsidRPr="00D57903" w:rsidRDefault="00D57903" w:rsidP="00C52073">
            <w:pPr>
              <w:autoSpaceDE w:val="0"/>
              <w:autoSpaceDN w:val="0"/>
              <w:adjustRightInd w:val="0"/>
              <w:rPr>
                <w:sz w:val="16"/>
                <w:szCs w:val="20"/>
              </w:rPr>
            </w:pPr>
            <w:r w:rsidRPr="00D57903">
              <w:rPr>
                <w:sz w:val="16"/>
                <w:szCs w:val="20"/>
              </w:rPr>
              <w:t>Центральное отопление, горячее водоснабжение с ванной, водопровод, канализация, электроосвещение, радио, телевидение, телефон, мусоропровод, лифт, лифт</w:t>
            </w:r>
          </w:p>
        </w:tc>
        <w:tc>
          <w:tcPr>
            <w:tcW w:w="2126" w:type="dxa"/>
            <w:vAlign w:val="center"/>
          </w:tcPr>
          <w:p w14:paraId="60F40BC7"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r w:rsidR="00D57903" w:rsidRPr="00D57903" w14:paraId="09E3EF8A" w14:textId="77777777" w:rsidTr="00C52073">
        <w:tc>
          <w:tcPr>
            <w:tcW w:w="534" w:type="dxa"/>
            <w:vAlign w:val="center"/>
          </w:tcPr>
          <w:p w14:paraId="512659E4" w14:textId="77777777" w:rsidR="00D57903" w:rsidRPr="00D57903" w:rsidRDefault="00D57903" w:rsidP="00C52073">
            <w:pPr>
              <w:autoSpaceDE w:val="0"/>
              <w:autoSpaceDN w:val="0"/>
              <w:adjustRightInd w:val="0"/>
              <w:jc w:val="center"/>
              <w:rPr>
                <w:sz w:val="16"/>
                <w:szCs w:val="20"/>
              </w:rPr>
            </w:pPr>
            <w:r w:rsidRPr="00D57903">
              <w:rPr>
                <w:sz w:val="16"/>
                <w:szCs w:val="20"/>
              </w:rPr>
              <w:t>8</w:t>
            </w:r>
          </w:p>
        </w:tc>
        <w:tc>
          <w:tcPr>
            <w:tcW w:w="2268" w:type="dxa"/>
            <w:vAlign w:val="center"/>
          </w:tcPr>
          <w:p w14:paraId="475369C7" w14:textId="77777777" w:rsidR="00D57903" w:rsidRPr="00D57903" w:rsidRDefault="00D57903" w:rsidP="00C52073">
            <w:pPr>
              <w:autoSpaceDE w:val="0"/>
              <w:autoSpaceDN w:val="0"/>
              <w:adjustRightInd w:val="0"/>
              <w:rPr>
                <w:sz w:val="16"/>
                <w:szCs w:val="20"/>
              </w:rPr>
            </w:pPr>
            <w:r w:rsidRPr="00D57903">
              <w:rPr>
                <w:sz w:val="16"/>
                <w:szCs w:val="20"/>
              </w:rPr>
              <w:t>Прочие работы</w:t>
            </w:r>
          </w:p>
        </w:tc>
        <w:tc>
          <w:tcPr>
            <w:tcW w:w="5103" w:type="dxa"/>
            <w:vAlign w:val="center"/>
          </w:tcPr>
          <w:p w14:paraId="660DCAFC" w14:textId="77777777" w:rsidR="00D57903" w:rsidRPr="00D57903" w:rsidRDefault="00D57903" w:rsidP="00C52073">
            <w:pPr>
              <w:autoSpaceDE w:val="0"/>
              <w:autoSpaceDN w:val="0"/>
              <w:adjustRightInd w:val="0"/>
              <w:rPr>
                <w:sz w:val="16"/>
                <w:szCs w:val="20"/>
              </w:rPr>
            </w:pPr>
            <w:r w:rsidRPr="00D57903">
              <w:rPr>
                <w:sz w:val="16"/>
                <w:szCs w:val="20"/>
              </w:rPr>
              <w:t>Отмостка, крыльца</w:t>
            </w:r>
          </w:p>
        </w:tc>
        <w:tc>
          <w:tcPr>
            <w:tcW w:w="2126" w:type="dxa"/>
            <w:vAlign w:val="center"/>
          </w:tcPr>
          <w:p w14:paraId="3A3121A1" w14:textId="77777777" w:rsidR="00D57903" w:rsidRPr="00D57903" w:rsidRDefault="00D57903" w:rsidP="00C52073">
            <w:pPr>
              <w:autoSpaceDE w:val="0"/>
              <w:autoSpaceDN w:val="0"/>
              <w:adjustRightInd w:val="0"/>
              <w:rPr>
                <w:sz w:val="16"/>
                <w:szCs w:val="20"/>
              </w:rPr>
            </w:pPr>
            <w:r w:rsidRPr="00D57903">
              <w:rPr>
                <w:sz w:val="16"/>
                <w:szCs w:val="20"/>
              </w:rPr>
              <w:t>Удовлетворительное</w:t>
            </w:r>
          </w:p>
        </w:tc>
      </w:tr>
    </w:tbl>
    <w:p w14:paraId="086930A4" w14:textId="77777777" w:rsidR="00AF17F8" w:rsidRDefault="00AF17F8" w:rsidP="00AF17F8">
      <w:pPr>
        <w:autoSpaceDE w:val="0"/>
        <w:autoSpaceDN w:val="0"/>
        <w:adjustRightInd w:val="0"/>
        <w:jc w:val="both"/>
        <w:rPr>
          <w:sz w:val="16"/>
          <w:szCs w:val="18"/>
        </w:rPr>
      </w:pPr>
    </w:p>
    <w:p w14:paraId="467BBD33" w14:textId="77777777" w:rsidR="00D57903" w:rsidRDefault="00D57903" w:rsidP="00AF17F8">
      <w:pPr>
        <w:autoSpaceDE w:val="0"/>
        <w:autoSpaceDN w:val="0"/>
        <w:adjustRightInd w:val="0"/>
        <w:jc w:val="both"/>
        <w:rPr>
          <w:sz w:val="16"/>
          <w:szCs w:val="18"/>
        </w:rPr>
      </w:pPr>
    </w:p>
    <w:p w14:paraId="14161B28" w14:textId="77777777" w:rsidR="00D57903" w:rsidRPr="00866C7D" w:rsidRDefault="00D57903" w:rsidP="00AF17F8">
      <w:pPr>
        <w:autoSpaceDE w:val="0"/>
        <w:autoSpaceDN w:val="0"/>
        <w:adjustRightInd w:val="0"/>
        <w:jc w:val="both"/>
        <w:rPr>
          <w:sz w:val="16"/>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116"/>
      </w:tblGrid>
      <w:tr w:rsidR="00AF17F8" w:rsidRPr="00866C7D" w14:paraId="2298235F" w14:textId="77777777" w:rsidTr="0038661E">
        <w:tc>
          <w:tcPr>
            <w:tcW w:w="5140" w:type="dxa"/>
          </w:tcPr>
          <w:p w14:paraId="2F1C87E7" w14:textId="77777777" w:rsidR="00AF17F8" w:rsidRPr="00866C7D" w:rsidRDefault="00AF17F8" w:rsidP="0038661E">
            <w:pPr>
              <w:widowControl w:val="0"/>
              <w:suppressAutoHyphens/>
              <w:spacing w:line="200" w:lineRule="atLeast"/>
              <w:jc w:val="both"/>
              <w:rPr>
                <w:b/>
                <w:sz w:val="16"/>
                <w:szCs w:val="18"/>
                <w:lang w:eastAsia="ar-SA"/>
              </w:rPr>
            </w:pPr>
            <w:r w:rsidRPr="00866C7D">
              <w:rPr>
                <w:b/>
                <w:sz w:val="16"/>
                <w:szCs w:val="18"/>
                <w:lang w:eastAsia="ar-SA"/>
              </w:rPr>
              <w:t>Управляющая организация:</w:t>
            </w:r>
          </w:p>
          <w:p w14:paraId="74966F7F" w14:textId="77777777" w:rsidR="00AF17F8" w:rsidRPr="00866C7D" w:rsidRDefault="00AF17F8" w:rsidP="0038661E">
            <w:pPr>
              <w:widowControl w:val="0"/>
              <w:suppressAutoHyphens/>
              <w:spacing w:line="200" w:lineRule="atLeast"/>
              <w:jc w:val="both"/>
              <w:rPr>
                <w:sz w:val="16"/>
                <w:szCs w:val="18"/>
                <w:lang w:eastAsia="ar-SA"/>
              </w:rPr>
            </w:pPr>
            <w:r w:rsidRPr="00866C7D">
              <w:rPr>
                <w:b/>
                <w:sz w:val="16"/>
                <w:szCs w:val="18"/>
                <w:lang w:eastAsia="ar-SA"/>
              </w:rPr>
              <w:t>ООО «Сервис-М»</w:t>
            </w:r>
            <w:r w:rsidRPr="00866C7D">
              <w:rPr>
                <w:b/>
                <w:bCs/>
                <w:sz w:val="16"/>
                <w:szCs w:val="18"/>
                <w:lang w:eastAsia="ar-SA"/>
              </w:rPr>
              <w:t>:</w:t>
            </w:r>
          </w:p>
        </w:tc>
        <w:tc>
          <w:tcPr>
            <w:tcW w:w="5140" w:type="dxa"/>
          </w:tcPr>
          <w:p w14:paraId="4A405F63" w14:textId="77777777" w:rsidR="00AF17F8" w:rsidRPr="00866C7D" w:rsidRDefault="00AF17F8" w:rsidP="0038661E">
            <w:pPr>
              <w:jc w:val="both"/>
              <w:rPr>
                <w:b/>
                <w:bCs/>
                <w:sz w:val="16"/>
                <w:szCs w:val="18"/>
              </w:rPr>
            </w:pPr>
            <w:r w:rsidRPr="00866C7D">
              <w:rPr>
                <w:b/>
                <w:bCs/>
                <w:sz w:val="16"/>
                <w:szCs w:val="18"/>
              </w:rPr>
              <w:t>Собственник:</w:t>
            </w:r>
          </w:p>
        </w:tc>
      </w:tr>
      <w:tr w:rsidR="00AF17F8" w:rsidRPr="00866C7D" w14:paraId="3D14E954" w14:textId="77777777" w:rsidTr="0038661E">
        <w:tc>
          <w:tcPr>
            <w:tcW w:w="5140" w:type="dxa"/>
          </w:tcPr>
          <w:p w14:paraId="4191B526" w14:textId="77777777" w:rsidR="00AF17F8" w:rsidRPr="00866C7D" w:rsidRDefault="00AF17F8" w:rsidP="0038661E">
            <w:pPr>
              <w:widowControl w:val="0"/>
              <w:suppressAutoHyphens/>
              <w:spacing w:line="200" w:lineRule="atLeast"/>
              <w:jc w:val="both"/>
              <w:rPr>
                <w:sz w:val="16"/>
                <w:szCs w:val="18"/>
                <w:lang w:eastAsia="ar-SA"/>
              </w:rPr>
            </w:pPr>
            <w:r w:rsidRPr="00866C7D">
              <w:rPr>
                <w:sz w:val="16"/>
                <w:szCs w:val="18"/>
                <w:lang w:eastAsia="ar-SA"/>
              </w:rPr>
              <w:t>Генеральный директор</w:t>
            </w:r>
          </w:p>
          <w:p w14:paraId="0DDF5125" w14:textId="77777777" w:rsidR="00AF17F8" w:rsidRPr="00866C7D" w:rsidRDefault="00AF17F8" w:rsidP="0038661E">
            <w:pPr>
              <w:widowControl w:val="0"/>
              <w:suppressAutoHyphens/>
              <w:spacing w:line="200" w:lineRule="atLeast"/>
              <w:jc w:val="both"/>
              <w:rPr>
                <w:sz w:val="16"/>
                <w:szCs w:val="18"/>
                <w:lang w:eastAsia="ar-SA"/>
              </w:rPr>
            </w:pPr>
          </w:p>
          <w:p w14:paraId="4B389FDA" w14:textId="77777777" w:rsidR="00AF17F8" w:rsidRPr="00866C7D" w:rsidRDefault="00AF17F8" w:rsidP="0038661E">
            <w:pPr>
              <w:widowControl w:val="0"/>
              <w:suppressAutoHyphens/>
              <w:spacing w:line="200" w:lineRule="atLeast"/>
              <w:jc w:val="both"/>
              <w:rPr>
                <w:sz w:val="16"/>
                <w:szCs w:val="18"/>
                <w:lang w:eastAsia="ar-SA"/>
              </w:rPr>
            </w:pPr>
            <w:r w:rsidRPr="00866C7D">
              <w:rPr>
                <w:sz w:val="16"/>
                <w:szCs w:val="18"/>
                <w:lang w:eastAsia="ar-SA"/>
              </w:rPr>
              <w:t>______________________/И.Н. Лихачёв/</w:t>
            </w:r>
          </w:p>
        </w:tc>
        <w:tc>
          <w:tcPr>
            <w:tcW w:w="5140" w:type="dxa"/>
          </w:tcPr>
          <w:p w14:paraId="56595CDD" w14:textId="77777777" w:rsidR="00AF17F8" w:rsidRPr="00866C7D" w:rsidRDefault="00AF17F8" w:rsidP="0038661E">
            <w:pPr>
              <w:jc w:val="both"/>
              <w:rPr>
                <w:bCs/>
                <w:sz w:val="16"/>
                <w:szCs w:val="18"/>
              </w:rPr>
            </w:pPr>
          </w:p>
          <w:p w14:paraId="3D4C6EFD" w14:textId="77777777" w:rsidR="00C1182E" w:rsidRPr="00866C7D" w:rsidRDefault="00C1182E" w:rsidP="0038661E">
            <w:pPr>
              <w:jc w:val="both"/>
              <w:rPr>
                <w:bCs/>
                <w:sz w:val="16"/>
                <w:szCs w:val="18"/>
              </w:rPr>
            </w:pPr>
          </w:p>
          <w:p w14:paraId="384ABE8C" w14:textId="77777777" w:rsidR="00C1182E" w:rsidRDefault="00C1182E" w:rsidP="0038661E">
            <w:pPr>
              <w:jc w:val="both"/>
              <w:rPr>
                <w:bCs/>
                <w:sz w:val="16"/>
                <w:szCs w:val="18"/>
              </w:rPr>
            </w:pPr>
            <w:r w:rsidRPr="00866C7D">
              <w:rPr>
                <w:bCs/>
                <w:sz w:val="16"/>
                <w:szCs w:val="18"/>
              </w:rPr>
              <w:t>_________________________/___________________/</w:t>
            </w:r>
          </w:p>
          <w:p w14:paraId="267CC426" w14:textId="77777777" w:rsidR="00D57903" w:rsidRPr="00773665" w:rsidRDefault="00D57903" w:rsidP="0038661E">
            <w:pPr>
              <w:jc w:val="both"/>
              <w:rPr>
                <w:bCs/>
                <w:sz w:val="16"/>
                <w:szCs w:val="18"/>
              </w:rPr>
            </w:pPr>
          </w:p>
          <w:p w14:paraId="1B7D9DA1" w14:textId="77777777" w:rsidR="00D57903" w:rsidRPr="00060642" w:rsidRDefault="00D57903" w:rsidP="0038661E">
            <w:pPr>
              <w:jc w:val="both"/>
              <w:rPr>
                <w:bCs/>
                <w:color w:val="FFFFFF" w:themeColor="background1"/>
                <w:sz w:val="16"/>
                <w:szCs w:val="18"/>
              </w:rPr>
            </w:pPr>
            <w:r w:rsidRPr="00060642">
              <w:rPr>
                <w:bCs/>
                <w:color w:val="FFFFFF" w:themeColor="background1"/>
                <w:sz w:val="16"/>
                <w:szCs w:val="18"/>
              </w:rPr>
              <w:t>_________________________/___________________/</w:t>
            </w:r>
          </w:p>
        </w:tc>
      </w:tr>
    </w:tbl>
    <w:p w14:paraId="66480C10" w14:textId="77777777" w:rsidR="00C349C6" w:rsidRPr="00866C7D" w:rsidRDefault="00C349C6" w:rsidP="00AF17F8">
      <w:pPr>
        <w:spacing w:after="200" w:line="276" w:lineRule="auto"/>
        <w:rPr>
          <w:sz w:val="16"/>
          <w:szCs w:val="18"/>
        </w:rPr>
      </w:pPr>
    </w:p>
    <w:p w14:paraId="7503A5C4" w14:textId="77777777" w:rsidR="00C349C6" w:rsidRPr="00866C7D" w:rsidRDefault="00C349C6">
      <w:pPr>
        <w:spacing w:after="200" w:line="276" w:lineRule="auto"/>
        <w:rPr>
          <w:sz w:val="16"/>
          <w:szCs w:val="18"/>
        </w:rPr>
      </w:pPr>
      <w:r w:rsidRPr="00866C7D">
        <w:rPr>
          <w:sz w:val="16"/>
          <w:szCs w:val="18"/>
        </w:rPr>
        <w:br w:type="page"/>
      </w:r>
    </w:p>
    <w:p w14:paraId="27FB35E2" w14:textId="77777777" w:rsidR="00165C1D" w:rsidRPr="00517F35" w:rsidRDefault="00165C1D" w:rsidP="00165C1D">
      <w:pPr>
        <w:jc w:val="right"/>
        <w:rPr>
          <w:sz w:val="16"/>
          <w:szCs w:val="18"/>
        </w:rPr>
      </w:pPr>
      <w:r w:rsidRPr="00517F35">
        <w:rPr>
          <w:sz w:val="16"/>
          <w:szCs w:val="18"/>
        </w:rPr>
        <w:lastRenderedPageBreak/>
        <w:t xml:space="preserve">Приложение № </w:t>
      </w:r>
      <w:r>
        <w:rPr>
          <w:sz w:val="16"/>
          <w:szCs w:val="18"/>
        </w:rPr>
        <w:t>2</w:t>
      </w:r>
    </w:p>
    <w:p w14:paraId="6B4EE54F" w14:textId="77777777" w:rsidR="00165C1D" w:rsidRPr="00517F35" w:rsidRDefault="00165C1D" w:rsidP="00165C1D">
      <w:pPr>
        <w:jc w:val="right"/>
        <w:rPr>
          <w:sz w:val="16"/>
          <w:szCs w:val="18"/>
        </w:rPr>
      </w:pPr>
      <w:r w:rsidRPr="00517F35">
        <w:rPr>
          <w:sz w:val="16"/>
          <w:szCs w:val="18"/>
        </w:rPr>
        <w:t>к договору управления</w:t>
      </w:r>
    </w:p>
    <w:p w14:paraId="4CBFE91B" w14:textId="77777777" w:rsidR="00165C1D" w:rsidRPr="00517F35" w:rsidRDefault="00165C1D" w:rsidP="00165C1D">
      <w:pPr>
        <w:autoSpaceDE w:val="0"/>
        <w:autoSpaceDN w:val="0"/>
        <w:adjustRightInd w:val="0"/>
        <w:jc w:val="right"/>
        <w:rPr>
          <w:sz w:val="16"/>
          <w:szCs w:val="18"/>
        </w:rPr>
      </w:pPr>
      <w:r w:rsidRPr="00517F35">
        <w:rPr>
          <w:sz w:val="16"/>
          <w:szCs w:val="18"/>
        </w:rPr>
        <w:t>многоквартирным домом</w:t>
      </w:r>
    </w:p>
    <w:p w14:paraId="795E8FBD" w14:textId="77777777" w:rsidR="00165C1D" w:rsidRPr="00517F35" w:rsidRDefault="00165C1D" w:rsidP="00165C1D">
      <w:pPr>
        <w:tabs>
          <w:tab w:val="left" w:pos="0"/>
          <w:tab w:val="left" w:pos="4320"/>
          <w:tab w:val="left" w:pos="4500"/>
          <w:tab w:val="left" w:pos="5040"/>
        </w:tabs>
        <w:jc w:val="center"/>
        <w:rPr>
          <w:b/>
          <w:sz w:val="16"/>
          <w:szCs w:val="18"/>
        </w:rPr>
      </w:pPr>
    </w:p>
    <w:p w14:paraId="3BBD4B2F" w14:textId="77777777" w:rsidR="00165C1D" w:rsidRPr="00517F35" w:rsidRDefault="00165C1D" w:rsidP="00165C1D">
      <w:pPr>
        <w:tabs>
          <w:tab w:val="left" w:pos="0"/>
          <w:tab w:val="left" w:pos="4320"/>
          <w:tab w:val="left" w:pos="4500"/>
          <w:tab w:val="left" w:pos="5040"/>
        </w:tabs>
        <w:jc w:val="center"/>
        <w:rPr>
          <w:b/>
          <w:sz w:val="16"/>
          <w:szCs w:val="18"/>
        </w:rPr>
      </w:pPr>
      <w:r w:rsidRPr="00517F35">
        <w:rPr>
          <w:b/>
          <w:sz w:val="16"/>
          <w:szCs w:val="18"/>
        </w:rPr>
        <w:t xml:space="preserve">Акт по разграничению ответственности за эксплуатацию инженерных сетей, </w:t>
      </w:r>
    </w:p>
    <w:p w14:paraId="67FA17EC" w14:textId="77777777" w:rsidR="00165C1D" w:rsidRPr="00517F35" w:rsidRDefault="00165C1D" w:rsidP="00165C1D">
      <w:pPr>
        <w:tabs>
          <w:tab w:val="left" w:pos="0"/>
          <w:tab w:val="left" w:pos="4320"/>
          <w:tab w:val="left" w:pos="4500"/>
          <w:tab w:val="left" w:pos="5040"/>
        </w:tabs>
        <w:jc w:val="center"/>
        <w:rPr>
          <w:b/>
          <w:sz w:val="16"/>
          <w:szCs w:val="18"/>
        </w:rPr>
      </w:pPr>
      <w:r w:rsidRPr="00517F35">
        <w:rPr>
          <w:b/>
          <w:sz w:val="16"/>
          <w:szCs w:val="18"/>
        </w:rPr>
        <w:t>устройств и оборудования между Управляющей организацией и Собственником</w:t>
      </w:r>
    </w:p>
    <w:p w14:paraId="0074AE60" w14:textId="77777777" w:rsidR="00165C1D" w:rsidRPr="00517F35" w:rsidRDefault="00165C1D" w:rsidP="00165C1D">
      <w:pPr>
        <w:tabs>
          <w:tab w:val="left" w:pos="0"/>
        </w:tabs>
        <w:jc w:val="both"/>
        <w:rPr>
          <w:sz w:val="16"/>
          <w:szCs w:val="18"/>
        </w:rPr>
      </w:pPr>
      <w:r w:rsidRPr="00517F35">
        <w:rPr>
          <w:sz w:val="16"/>
          <w:szCs w:val="18"/>
        </w:rPr>
        <w:tab/>
      </w:r>
    </w:p>
    <w:p w14:paraId="17525319" w14:textId="77777777" w:rsidR="00165C1D" w:rsidRPr="00517F35" w:rsidRDefault="00165C1D" w:rsidP="00165C1D">
      <w:pPr>
        <w:tabs>
          <w:tab w:val="left" w:pos="-360"/>
          <w:tab w:val="left" w:pos="4320"/>
          <w:tab w:val="left" w:pos="4500"/>
          <w:tab w:val="left" w:pos="5040"/>
        </w:tabs>
        <w:ind w:firstLine="709"/>
        <w:jc w:val="both"/>
        <w:rPr>
          <w:sz w:val="16"/>
          <w:szCs w:val="18"/>
        </w:rPr>
      </w:pPr>
      <w:r w:rsidRPr="00517F35">
        <w:rPr>
          <w:sz w:val="16"/>
          <w:szCs w:val="18"/>
        </w:rPr>
        <w:t>1. 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14:paraId="4C4A9EBB" w14:textId="77777777" w:rsidR="00165C1D" w:rsidRPr="00517F35" w:rsidRDefault="00165C1D" w:rsidP="00165C1D">
      <w:pPr>
        <w:tabs>
          <w:tab w:val="left" w:pos="-360"/>
          <w:tab w:val="left" w:pos="4320"/>
          <w:tab w:val="left" w:pos="4500"/>
          <w:tab w:val="left" w:pos="5040"/>
        </w:tabs>
        <w:ind w:firstLine="709"/>
        <w:jc w:val="both"/>
        <w:rPr>
          <w:sz w:val="16"/>
          <w:szCs w:val="18"/>
        </w:rPr>
      </w:pPr>
      <w:r w:rsidRPr="00517F35">
        <w:rPr>
          <w:sz w:val="16"/>
          <w:szCs w:val="18"/>
        </w:rPr>
        <w:t>2. Собственник несет ответственность за не предоставление доступа к общим сетям, устройствам и оборудованию, находящимся и/или проходящим транзитом через жилое помещение.</w:t>
      </w:r>
    </w:p>
    <w:p w14:paraId="65B83732" w14:textId="77777777" w:rsidR="00165C1D" w:rsidRPr="00517F35" w:rsidRDefault="00165C1D" w:rsidP="00165C1D">
      <w:pPr>
        <w:tabs>
          <w:tab w:val="left" w:pos="-360"/>
          <w:tab w:val="left" w:pos="4320"/>
          <w:tab w:val="left" w:pos="4500"/>
          <w:tab w:val="left" w:pos="5040"/>
        </w:tabs>
        <w:ind w:firstLine="709"/>
        <w:jc w:val="both"/>
        <w:rPr>
          <w:sz w:val="16"/>
          <w:szCs w:val="18"/>
        </w:rPr>
      </w:pPr>
      <w:r w:rsidRPr="00517F35">
        <w:rPr>
          <w:sz w:val="16"/>
          <w:szCs w:val="18"/>
        </w:rPr>
        <w:t>3. 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Ремонт, аварийное обслуживание и устранение последствий аварий производится за счет средств Собственника.</w:t>
      </w:r>
    </w:p>
    <w:p w14:paraId="672A77CA" w14:textId="77777777" w:rsidR="00165C1D" w:rsidRPr="00517F35" w:rsidRDefault="00165C1D" w:rsidP="00165C1D">
      <w:pPr>
        <w:tabs>
          <w:tab w:val="left" w:pos="-360"/>
          <w:tab w:val="left" w:pos="4320"/>
          <w:tab w:val="left" w:pos="4500"/>
          <w:tab w:val="left" w:pos="5040"/>
        </w:tabs>
        <w:ind w:firstLine="709"/>
        <w:jc w:val="both"/>
        <w:rPr>
          <w:sz w:val="16"/>
          <w:szCs w:val="18"/>
        </w:rPr>
      </w:pPr>
      <w:r w:rsidRPr="00517F35">
        <w:rPr>
          <w:sz w:val="16"/>
          <w:szCs w:val="18"/>
        </w:rPr>
        <w:t>4. В случае выхода из строя инженерных сетей, устройств и оборудования, входящих в зону ответственности Управляющей организации (в т.ч. аварий), составляется при необходимости аварийный акт. Ремонт, аварийное обслуживание и устранение последствий аварий производится за счет средств, оплачиваемых всеми собственниками за содержание общего имущества и текущий ремонт.</w:t>
      </w:r>
    </w:p>
    <w:p w14:paraId="63427F89" w14:textId="77777777" w:rsidR="00165C1D" w:rsidRPr="00517F35" w:rsidRDefault="00165C1D" w:rsidP="00165C1D">
      <w:pPr>
        <w:tabs>
          <w:tab w:val="left" w:pos="-360"/>
        </w:tabs>
        <w:jc w:val="both"/>
        <w:rPr>
          <w:sz w:val="16"/>
          <w:szCs w:val="18"/>
        </w:rPr>
      </w:pPr>
      <w:r w:rsidRPr="00517F35">
        <w:rPr>
          <w:sz w:val="16"/>
          <w:szCs w:val="18"/>
        </w:rPr>
        <w:tab/>
        <w:t>5.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 в размере прямого действительного ущерба.</w:t>
      </w:r>
    </w:p>
    <w:p w14:paraId="09238DFA" w14:textId="77777777" w:rsidR="00165C1D" w:rsidRPr="00517F35" w:rsidRDefault="00165C1D" w:rsidP="00165C1D">
      <w:pPr>
        <w:tabs>
          <w:tab w:val="left" w:pos="-360"/>
        </w:tabs>
        <w:jc w:val="both"/>
        <w:rPr>
          <w:sz w:val="16"/>
          <w:szCs w:val="18"/>
        </w:rPr>
      </w:pPr>
      <w:r w:rsidRPr="00517F35">
        <w:rPr>
          <w:sz w:val="16"/>
          <w:szCs w:val="18"/>
        </w:rPr>
        <w:tab/>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общему имуществу и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14:paraId="340A762E" w14:textId="77777777" w:rsidR="00165C1D" w:rsidRPr="00517F35" w:rsidRDefault="00165C1D" w:rsidP="00165C1D">
      <w:pPr>
        <w:tabs>
          <w:tab w:val="left" w:pos="-360"/>
          <w:tab w:val="left" w:pos="4320"/>
          <w:tab w:val="left" w:pos="4500"/>
          <w:tab w:val="left" w:pos="5040"/>
        </w:tabs>
        <w:jc w:val="both"/>
        <w:rPr>
          <w:sz w:val="16"/>
          <w:szCs w:val="18"/>
        </w:rPr>
      </w:pPr>
      <w:r w:rsidRPr="00517F35">
        <w:rPr>
          <w:sz w:val="16"/>
          <w:szCs w:val="18"/>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соответствующего счета.</w:t>
      </w:r>
    </w:p>
    <w:p w14:paraId="10648BB2" w14:textId="77777777" w:rsidR="00165C1D" w:rsidRDefault="00165C1D" w:rsidP="00165C1D">
      <w:pPr>
        <w:tabs>
          <w:tab w:val="left" w:pos="-360"/>
        </w:tabs>
        <w:jc w:val="both"/>
        <w:rPr>
          <w:b/>
          <w:sz w:val="20"/>
          <w:szCs w:val="20"/>
        </w:rPr>
      </w:pPr>
      <w:r w:rsidRPr="00517F35">
        <w:rPr>
          <w:sz w:val="16"/>
          <w:szCs w:val="20"/>
        </w:rPr>
        <w:tab/>
      </w:r>
      <w:r w:rsidRPr="00DC0839">
        <w:rPr>
          <w:b/>
          <w:sz w:val="20"/>
          <w:szCs w:val="20"/>
        </w:rPr>
        <w:t>7. Собственнику категорически запрещается производить мероприятия по переоборудованию, изменяющих проектную конструкцию подводящих инженерных сетей и затрагивающих целостность внутриквартирных стояков отопления, холодного, горячего водоснабжения и канализации, в т.ч. не устанавливать регулирующую и запорную арматуру и отключающих устройств на квартирных стояках (изменение конструкции подводящих сетей, их диаметра, скрытия в стенах приводит к изменению работоспособности сетей и значительно усложняет обслуживание и визуальный контроль этих сетей).</w:t>
      </w:r>
    </w:p>
    <w:p w14:paraId="7C4FDBFD" w14:textId="77777777" w:rsidR="00165C1D" w:rsidRPr="00DC0839" w:rsidRDefault="00165C1D" w:rsidP="00165C1D">
      <w:pPr>
        <w:tabs>
          <w:tab w:val="left" w:pos="-360"/>
        </w:tabs>
        <w:jc w:val="both"/>
        <w:rPr>
          <w:b/>
          <w:sz w:val="16"/>
          <w:szCs w:val="18"/>
        </w:rPr>
      </w:pPr>
      <w:r>
        <w:rPr>
          <w:sz w:val="16"/>
          <w:szCs w:val="20"/>
        </w:rPr>
        <w:tab/>
      </w:r>
      <w:r w:rsidRPr="003E2851">
        <w:rPr>
          <w:sz w:val="16"/>
          <w:szCs w:val="20"/>
        </w:rPr>
        <w:t xml:space="preserve">8. Максимальная </w:t>
      </w:r>
      <w:r>
        <w:rPr>
          <w:sz w:val="16"/>
          <w:szCs w:val="20"/>
        </w:rPr>
        <w:t xml:space="preserve">суммарная </w:t>
      </w:r>
      <w:r w:rsidRPr="003E2851">
        <w:rPr>
          <w:sz w:val="16"/>
          <w:szCs w:val="20"/>
        </w:rPr>
        <w:t>допустимая мощность приборов, оборудования и бытовых машин, которые может использовать Собственник для удовлетворения бытовых нужд – 10 кВт.</w:t>
      </w:r>
    </w:p>
    <w:p w14:paraId="1EB77F2F" w14:textId="77777777" w:rsidR="00165C1D" w:rsidRPr="00701C67" w:rsidRDefault="00165C1D" w:rsidP="00165C1D">
      <w:pPr>
        <w:tabs>
          <w:tab w:val="left" w:pos="-360"/>
        </w:tabs>
        <w:jc w:val="both"/>
        <w:rPr>
          <w:sz w:val="18"/>
          <w:szCs w:val="18"/>
          <w:lang w:eastAsia="ar-SA"/>
        </w:rPr>
      </w:pPr>
      <w:r w:rsidRPr="00701C67">
        <w:rPr>
          <w:sz w:val="18"/>
          <w:szCs w:val="18"/>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392"/>
        <w:gridCol w:w="3391"/>
      </w:tblGrid>
      <w:tr w:rsidR="00165C1D" w14:paraId="22F1587E" w14:textId="77777777" w:rsidTr="00662EEE">
        <w:tc>
          <w:tcPr>
            <w:tcW w:w="3427" w:type="dxa"/>
            <w:vMerge w:val="restart"/>
            <w:tcBorders>
              <w:top w:val="nil"/>
              <w:left w:val="nil"/>
              <w:bottom w:val="nil"/>
              <w:right w:val="single" w:sz="4" w:space="0" w:color="auto"/>
            </w:tcBorders>
            <w:hideMark/>
          </w:tcPr>
          <w:p w14:paraId="0096F4BC" w14:textId="77777777" w:rsidR="00165C1D" w:rsidRDefault="00165C1D" w:rsidP="00662EEE">
            <w:pPr>
              <w:tabs>
                <w:tab w:val="left" w:pos="-360"/>
                <w:tab w:val="left" w:pos="4320"/>
                <w:tab w:val="left" w:pos="4500"/>
                <w:tab w:val="left" w:pos="5040"/>
              </w:tabs>
              <w:jc w:val="center"/>
              <w:rPr>
                <w:sz w:val="16"/>
                <w:szCs w:val="18"/>
                <w:lang w:eastAsia="ar-SA"/>
              </w:rPr>
            </w:pPr>
            <w:r>
              <w:rPr>
                <w:sz w:val="16"/>
                <w:szCs w:val="18"/>
                <w:lang w:eastAsia="ar-SA"/>
              </w:rPr>
              <w:t>Схема</w:t>
            </w:r>
          </w:p>
          <w:p w14:paraId="3A378ECA" w14:textId="40C6D5AF" w:rsidR="00165C1D" w:rsidRDefault="00392D32" w:rsidP="00662EEE">
            <w:pPr>
              <w:tabs>
                <w:tab w:val="left" w:pos="-360"/>
                <w:tab w:val="left" w:pos="4320"/>
                <w:tab w:val="left" w:pos="4500"/>
                <w:tab w:val="left" w:pos="5040"/>
              </w:tabs>
              <w:rPr>
                <w:sz w:val="16"/>
                <w:szCs w:val="18"/>
                <w:lang w:eastAsia="ar-SA"/>
              </w:rPr>
            </w:pPr>
            <w:r>
              <w:rPr>
                <w:noProof/>
                <w:sz w:val="16"/>
                <w:szCs w:val="18"/>
                <w:lang w:eastAsia="ru-RU"/>
              </w:rPr>
              <mc:AlternateContent>
                <mc:Choice Requires="wps">
                  <w:drawing>
                    <wp:anchor distT="0" distB="0" distL="114300" distR="114300" simplePos="0" relativeHeight="251660288" behindDoc="0" locked="0" layoutInCell="1" allowOverlap="1" wp14:anchorId="30EBC1B6" wp14:editId="38CD8DD4">
                      <wp:simplePos x="0" y="0"/>
                      <wp:positionH relativeFrom="column">
                        <wp:posOffset>1148715</wp:posOffset>
                      </wp:positionH>
                      <wp:positionV relativeFrom="paragraph">
                        <wp:posOffset>19050</wp:posOffset>
                      </wp:positionV>
                      <wp:extent cx="0" cy="182880"/>
                      <wp:effectExtent l="7620" t="5080" r="1143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E3572" id="_x0000_t32" coordsize="21600,21600" o:spt="32" o:oned="t" path="m,l21600,21600e" filled="f">
                      <v:path arrowok="t" fillok="f" o:connecttype="none"/>
                      <o:lock v:ext="edit" shapetype="t"/>
                    </v:shapetype>
                    <v:shape id="AutoShape 3" o:spid="_x0000_s1026" type="#_x0000_t32" style="position:absolute;margin-left:90.45pt;margin-top:1.5pt;width:0;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"/>
                  </w:pict>
                </mc:Fallback>
              </mc:AlternateContent>
            </w:r>
            <w:r w:rsidR="00165C1D">
              <w:rPr>
                <w:sz w:val="16"/>
                <w:szCs w:val="18"/>
                <w:lang w:eastAsia="ar-SA"/>
              </w:rPr>
              <w:t xml:space="preserve">               Собственник               УО</w:t>
            </w:r>
          </w:p>
          <w:p w14:paraId="006DA199" w14:textId="77777777" w:rsidR="00165C1D" w:rsidRDefault="00165C1D" w:rsidP="00662EEE">
            <w:pPr>
              <w:tabs>
                <w:tab w:val="left" w:pos="-360"/>
                <w:tab w:val="left" w:pos="4320"/>
                <w:tab w:val="left" w:pos="4500"/>
                <w:tab w:val="left" w:pos="5040"/>
              </w:tabs>
              <w:jc w:val="center"/>
              <w:rPr>
                <w:sz w:val="16"/>
                <w:szCs w:val="18"/>
                <w:lang w:eastAsia="ar-SA"/>
              </w:rPr>
            </w:pPr>
          </w:p>
        </w:tc>
        <w:tc>
          <w:tcPr>
            <w:tcW w:w="6854" w:type="dxa"/>
            <w:gridSpan w:val="2"/>
            <w:tcBorders>
              <w:top w:val="single" w:sz="4" w:space="0" w:color="auto"/>
              <w:left w:val="single" w:sz="4" w:space="0" w:color="auto"/>
              <w:bottom w:val="single" w:sz="4" w:space="0" w:color="auto"/>
              <w:right w:val="single" w:sz="4" w:space="0" w:color="auto"/>
            </w:tcBorders>
            <w:hideMark/>
          </w:tcPr>
          <w:p w14:paraId="08DD0ABB" w14:textId="77777777" w:rsidR="00165C1D" w:rsidRDefault="00165C1D" w:rsidP="00662EEE">
            <w:pPr>
              <w:tabs>
                <w:tab w:val="left" w:pos="-360"/>
                <w:tab w:val="left" w:pos="4320"/>
                <w:tab w:val="left" w:pos="4500"/>
                <w:tab w:val="left" w:pos="5040"/>
              </w:tabs>
              <w:jc w:val="center"/>
              <w:rPr>
                <w:sz w:val="16"/>
                <w:szCs w:val="18"/>
                <w:lang w:eastAsia="ar-SA"/>
              </w:rPr>
            </w:pPr>
            <w:r>
              <w:rPr>
                <w:sz w:val="16"/>
                <w:szCs w:val="18"/>
                <w:lang w:eastAsia="ar-SA"/>
              </w:rPr>
              <w:t>Ответственность сторон</w:t>
            </w:r>
          </w:p>
        </w:tc>
      </w:tr>
      <w:tr w:rsidR="00165C1D" w14:paraId="74887644" w14:textId="77777777" w:rsidTr="00662EEE">
        <w:tc>
          <w:tcPr>
            <w:tcW w:w="0" w:type="auto"/>
            <w:vMerge/>
            <w:tcBorders>
              <w:top w:val="nil"/>
              <w:left w:val="nil"/>
              <w:bottom w:val="nil"/>
              <w:right w:val="single" w:sz="4" w:space="0" w:color="auto"/>
            </w:tcBorders>
            <w:vAlign w:val="center"/>
            <w:hideMark/>
          </w:tcPr>
          <w:p w14:paraId="1FDC8D5D" w14:textId="77777777" w:rsidR="00165C1D" w:rsidRDefault="00165C1D" w:rsidP="00662EEE">
            <w:pPr>
              <w:rPr>
                <w:sz w:val="16"/>
                <w:szCs w:val="18"/>
                <w:lang w:eastAsia="ar-SA"/>
              </w:rPr>
            </w:pPr>
          </w:p>
        </w:tc>
        <w:tc>
          <w:tcPr>
            <w:tcW w:w="3427" w:type="dxa"/>
            <w:tcBorders>
              <w:top w:val="single" w:sz="4" w:space="0" w:color="auto"/>
              <w:left w:val="single" w:sz="4" w:space="0" w:color="auto"/>
              <w:bottom w:val="single" w:sz="4" w:space="0" w:color="auto"/>
              <w:right w:val="single" w:sz="4" w:space="0" w:color="auto"/>
            </w:tcBorders>
            <w:vAlign w:val="center"/>
            <w:hideMark/>
          </w:tcPr>
          <w:p w14:paraId="6B27F1BA" w14:textId="77777777" w:rsidR="00165C1D" w:rsidRDefault="00165C1D" w:rsidP="00662EEE">
            <w:pPr>
              <w:tabs>
                <w:tab w:val="left" w:pos="-360"/>
                <w:tab w:val="left" w:pos="4320"/>
                <w:tab w:val="left" w:pos="4500"/>
                <w:tab w:val="left" w:pos="5040"/>
              </w:tabs>
              <w:jc w:val="center"/>
              <w:rPr>
                <w:sz w:val="16"/>
                <w:szCs w:val="18"/>
                <w:lang w:eastAsia="ar-SA"/>
              </w:rPr>
            </w:pPr>
            <w:r>
              <w:rPr>
                <w:sz w:val="16"/>
                <w:szCs w:val="18"/>
                <w:lang w:eastAsia="ar-SA"/>
              </w:rPr>
              <w:t>Собственник</w:t>
            </w:r>
          </w:p>
        </w:tc>
        <w:tc>
          <w:tcPr>
            <w:tcW w:w="3427" w:type="dxa"/>
            <w:tcBorders>
              <w:top w:val="single" w:sz="4" w:space="0" w:color="auto"/>
              <w:left w:val="single" w:sz="4" w:space="0" w:color="auto"/>
              <w:bottom w:val="single" w:sz="4" w:space="0" w:color="auto"/>
              <w:right w:val="single" w:sz="4" w:space="0" w:color="auto"/>
            </w:tcBorders>
            <w:vAlign w:val="center"/>
            <w:hideMark/>
          </w:tcPr>
          <w:p w14:paraId="767152F5" w14:textId="77777777" w:rsidR="00165C1D" w:rsidRDefault="00165C1D" w:rsidP="00662EEE">
            <w:pPr>
              <w:tabs>
                <w:tab w:val="left" w:pos="-360"/>
                <w:tab w:val="left" w:pos="4320"/>
                <w:tab w:val="left" w:pos="4500"/>
                <w:tab w:val="left" w:pos="5040"/>
              </w:tabs>
              <w:jc w:val="center"/>
              <w:rPr>
                <w:sz w:val="16"/>
                <w:szCs w:val="18"/>
                <w:lang w:eastAsia="ar-SA"/>
              </w:rPr>
            </w:pPr>
            <w:r>
              <w:rPr>
                <w:sz w:val="16"/>
                <w:szCs w:val="18"/>
                <w:lang w:eastAsia="ar-SA"/>
              </w:rPr>
              <w:t>Управляющая организация</w:t>
            </w:r>
          </w:p>
        </w:tc>
      </w:tr>
      <w:tr w:rsidR="00165C1D" w14:paraId="12BA0431" w14:textId="77777777" w:rsidTr="00662EEE">
        <w:trPr>
          <w:trHeight w:val="1312"/>
        </w:trPr>
        <w:tc>
          <w:tcPr>
            <w:tcW w:w="3427" w:type="dxa"/>
            <w:vMerge w:val="restart"/>
            <w:tcBorders>
              <w:top w:val="nil"/>
              <w:left w:val="nil"/>
              <w:bottom w:val="nil"/>
              <w:right w:val="single" w:sz="4" w:space="0" w:color="auto"/>
            </w:tcBorders>
            <w:hideMark/>
          </w:tcPr>
          <w:p w14:paraId="322DF2E2" w14:textId="77777777" w:rsidR="00165C1D" w:rsidRDefault="00165C1D" w:rsidP="00662EEE">
            <w:pPr>
              <w:tabs>
                <w:tab w:val="left" w:pos="-360"/>
                <w:tab w:val="left" w:pos="4320"/>
                <w:tab w:val="left" w:pos="4500"/>
                <w:tab w:val="left" w:pos="5040"/>
              </w:tabs>
              <w:jc w:val="center"/>
              <w:rPr>
                <w:sz w:val="16"/>
                <w:szCs w:val="18"/>
                <w:lang w:eastAsia="ar-SA"/>
              </w:rPr>
            </w:pPr>
            <w:r w:rsidRPr="00D430A5">
              <w:object w:dxaOrig="2745" w:dyaOrig="5790" w14:anchorId="5F733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89.5pt" o:ole="">
                  <v:imagedata r:id="rId4" o:title=""/>
                </v:shape>
                <o:OLEObject Type="Embed" ProgID="PBrush" ShapeID="_x0000_i1025" DrawAspect="Content" ObjectID="_1717309688" r:id="rId5"/>
              </w:object>
            </w:r>
          </w:p>
        </w:tc>
        <w:tc>
          <w:tcPr>
            <w:tcW w:w="3427" w:type="dxa"/>
            <w:tcBorders>
              <w:top w:val="single" w:sz="4" w:space="0" w:color="auto"/>
              <w:left w:val="single" w:sz="4" w:space="0" w:color="auto"/>
              <w:bottom w:val="single" w:sz="4" w:space="0" w:color="auto"/>
              <w:right w:val="single" w:sz="4" w:space="0" w:color="auto"/>
            </w:tcBorders>
            <w:vAlign w:val="center"/>
            <w:hideMark/>
          </w:tcPr>
          <w:p w14:paraId="27CB9C66"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Внутриквартирные отопительные приборы, внутриквартирные инженерные сети, отключающие устройства на ответвлениях от стояков к отопительным приборам</w:t>
            </w:r>
          </w:p>
        </w:tc>
        <w:tc>
          <w:tcPr>
            <w:tcW w:w="3427" w:type="dxa"/>
            <w:tcBorders>
              <w:top w:val="single" w:sz="4" w:space="0" w:color="auto"/>
              <w:left w:val="single" w:sz="4" w:space="0" w:color="auto"/>
              <w:bottom w:val="single" w:sz="4" w:space="0" w:color="auto"/>
              <w:right w:val="single" w:sz="4" w:space="0" w:color="auto"/>
            </w:tcBorders>
            <w:vAlign w:val="center"/>
            <w:hideMark/>
          </w:tcPr>
          <w:p w14:paraId="493BB5CB"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 xml:space="preserve">Стояки внутридомовой системы отопления, ответвления от стояков до первых отключающих устройств, расположенных на ответвлениях от стояков </w:t>
            </w:r>
          </w:p>
        </w:tc>
      </w:tr>
      <w:tr w:rsidR="00165C1D" w14:paraId="1C7F1D5A" w14:textId="77777777" w:rsidTr="00662EEE">
        <w:trPr>
          <w:trHeight w:val="674"/>
        </w:trPr>
        <w:tc>
          <w:tcPr>
            <w:tcW w:w="0" w:type="auto"/>
            <w:vMerge/>
            <w:tcBorders>
              <w:top w:val="nil"/>
              <w:left w:val="nil"/>
              <w:bottom w:val="nil"/>
              <w:right w:val="single" w:sz="4" w:space="0" w:color="auto"/>
            </w:tcBorders>
            <w:vAlign w:val="center"/>
            <w:hideMark/>
          </w:tcPr>
          <w:p w14:paraId="053F7E4E" w14:textId="77777777" w:rsidR="00165C1D" w:rsidRDefault="00165C1D" w:rsidP="00662EEE">
            <w:pPr>
              <w:rPr>
                <w:sz w:val="16"/>
                <w:szCs w:val="18"/>
                <w:lang w:eastAsia="ar-SA"/>
              </w:rPr>
            </w:pPr>
          </w:p>
        </w:tc>
        <w:tc>
          <w:tcPr>
            <w:tcW w:w="3427" w:type="dxa"/>
            <w:tcBorders>
              <w:top w:val="single" w:sz="4" w:space="0" w:color="auto"/>
              <w:left w:val="single" w:sz="4" w:space="0" w:color="auto"/>
              <w:bottom w:val="single" w:sz="4" w:space="0" w:color="auto"/>
              <w:right w:val="single" w:sz="4" w:space="0" w:color="auto"/>
            </w:tcBorders>
            <w:vAlign w:val="center"/>
            <w:hideMark/>
          </w:tcPr>
          <w:p w14:paraId="6FDD3A25"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Внутриквартирный полотенцесушитель, отключающие устройства на ответвлениях от стояков к полотенцесущителю</w:t>
            </w:r>
          </w:p>
        </w:tc>
        <w:tc>
          <w:tcPr>
            <w:tcW w:w="3427" w:type="dxa"/>
            <w:tcBorders>
              <w:top w:val="single" w:sz="4" w:space="0" w:color="auto"/>
              <w:left w:val="single" w:sz="4" w:space="0" w:color="auto"/>
              <w:bottom w:val="single" w:sz="4" w:space="0" w:color="auto"/>
              <w:right w:val="single" w:sz="4" w:space="0" w:color="auto"/>
            </w:tcBorders>
            <w:vAlign w:val="center"/>
            <w:hideMark/>
          </w:tcPr>
          <w:p w14:paraId="150C860B"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Стояк полотенцесушителя, ответвления от стояков до первых отключающих устройств, расположенных на ответвлениях от стояков</w:t>
            </w:r>
          </w:p>
        </w:tc>
      </w:tr>
      <w:tr w:rsidR="00165C1D" w14:paraId="1320BF3C" w14:textId="77777777" w:rsidTr="00662EEE">
        <w:trPr>
          <w:trHeight w:val="1310"/>
        </w:trPr>
        <w:tc>
          <w:tcPr>
            <w:tcW w:w="0" w:type="auto"/>
            <w:vMerge/>
            <w:tcBorders>
              <w:top w:val="nil"/>
              <w:left w:val="nil"/>
              <w:bottom w:val="nil"/>
              <w:right w:val="single" w:sz="4" w:space="0" w:color="auto"/>
            </w:tcBorders>
            <w:vAlign w:val="center"/>
            <w:hideMark/>
          </w:tcPr>
          <w:p w14:paraId="5395D8DD" w14:textId="77777777" w:rsidR="00165C1D" w:rsidRDefault="00165C1D" w:rsidP="00662EEE">
            <w:pPr>
              <w:rPr>
                <w:sz w:val="16"/>
                <w:szCs w:val="18"/>
                <w:lang w:eastAsia="ar-SA"/>
              </w:rPr>
            </w:pPr>
          </w:p>
        </w:tc>
        <w:tc>
          <w:tcPr>
            <w:tcW w:w="3427" w:type="dxa"/>
            <w:tcBorders>
              <w:top w:val="single" w:sz="4" w:space="0" w:color="auto"/>
              <w:left w:val="single" w:sz="4" w:space="0" w:color="auto"/>
              <w:bottom w:val="single" w:sz="4" w:space="0" w:color="auto"/>
              <w:right w:val="single" w:sz="4" w:space="0" w:color="auto"/>
            </w:tcBorders>
            <w:vAlign w:val="center"/>
            <w:hideMark/>
          </w:tcPr>
          <w:p w14:paraId="36AD87F4"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Внутриквартирные трубопроводы горячего и холодного водоснабжения, отключающие устройства, расположенные на ответвлениях от стояков, внутриквартирные инженерные сети, включая механическое, электрическое, санитарно-техническое и иное оборудование, расположенное на этих сетях</w:t>
            </w:r>
          </w:p>
        </w:tc>
        <w:tc>
          <w:tcPr>
            <w:tcW w:w="3427" w:type="dxa"/>
            <w:tcBorders>
              <w:top w:val="single" w:sz="4" w:space="0" w:color="auto"/>
              <w:left w:val="single" w:sz="4" w:space="0" w:color="auto"/>
              <w:bottom w:val="single" w:sz="4" w:space="0" w:color="auto"/>
              <w:right w:val="single" w:sz="4" w:space="0" w:color="auto"/>
            </w:tcBorders>
            <w:vAlign w:val="center"/>
            <w:hideMark/>
          </w:tcPr>
          <w:p w14:paraId="3A45642C"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Стояки  горячего  и холодного  водоснабжения до первых отключающих устройств, расположенных на ответвлениях от этих стояков</w:t>
            </w:r>
          </w:p>
        </w:tc>
      </w:tr>
      <w:tr w:rsidR="00165C1D" w14:paraId="1243AC7E" w14:textId="77777777" w:rsidTr="00662EEE">
        <w:trPr>
          <w:trHeight w:val="1227"/>
        </w:trPr>
        <w:tc>
          <w:tcPr>
            <w:tcW w:w="0" w:type="auto"/>
            <w:vMerge/>
            <w:tcBorders>
              <w:top w:val="nil"/>
              <w:left w:val="nil"/>
              <w:bottom w:val="nil"/>
              <w:right w:val="single" w:sz="4" w:space="0" w:color="auto"/>
            </w:tcBorders>
            <w:vAlign w:val="center"/>
            <w:hideMark/>
          </w:tcPr>
          <w:p w14:paraId="6A550CB4" w14:textId="77777777" w:rsidR="00165C1D" w:rsidRDefault="00165C1D" w:rsidP="00662EEE">
            <w:pPr>
              <w:rPr>
                <w:sz w:val="16"/>
                <w:szCs w:val="18"/>
                <w:lang w:eastAsia="ar-SA"/>
              </w:rPr>
            </w:pPr>
          </w:p>
        </w:tc>
        <w:tc>
          <w:tcPr>
            <w:tcW w:w="3427" w:type="dxa"/>
            <w:tcBorders>
              <w:top w:val="single" w:sz="4" w:space="0" w:color="auto"/>
              <w:left w:val="single" w:sz="4" w:space="0" w:color="auto"/>
              <w:bottom w:val="single" w:sz="4" w:space="0" w:color="auto"/>
              <w:right w:val="single" w:sz="4" w:space="0" w:color="auto"/>
            </w:tcBorders>
            <w:vAlign w:val="center"/>
            <w:hideMark/>
          </w:tcPr>
          <w:p w14:paraId="5BD54029"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Внутриквартирная инженерная система водоотведения от первых стыковых соединений на ответвлениях от стояков, включая механическое, электрическое, санитарно-техническое и иное оборудование, расположенное на этих сетях</w:t>
            </w:r>
          </w:p>
        </w:tc>
        <w:tc>
          <w:tcPr>
            <w:tcW w:w="3427" w:type="dxa"/>
            <w:tcBorders>
              <w:top w:val="single" w:sz="4" w:space="0" w:color="auto"/>
              <w:left w:val="single" w:sz="4" w:space="0" w:color="auto"/>
              <w:bottom w:val="single" w:sz="4" w:space="0" w:color="auto"/>
              <w:right w:val="single" w:sz="4" w:space="0" w:color="auto"/>
            </w:tcBorders>
            <w:vAlign w:val="center"/>
            <w:hideMark/>
          </w:tcPr>
          <w:p w14:paraId="1F0B5EE1"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Внутридомовая инженерная система водоотведения, состоящая из стояков, ответвлений от стояков до первых стыковых соединений</w:t>
            </w:r>
          </w:p>
        </w:tc>
      </w:tr>
      <w:tr w:rsidR="00165C1D" w14:paraId="0FFD37EB" w14:textId="77777777" w:rsidTr="00662EEE">
        <w:trPr>
          <w:trHeight w:val="864"/>
        </w:trPr>
        <w:tc>
          <w:tcPr>
            <w:tcW w:w="0" w:type="auto"/>
            <w:vMerge/>
            <w:tcBorders>
              <w:top w:val="nil"/>
              <w:left w:val="nil"/>
              <w:bottom w:val="nil"/>
              <w:right w:val="single" w:sz="4" w:space="0" w:color="auto"/>
            </w:tcBorders>
            <w:vAlign w:val="center"/>
            <w:hideMark/>
          </w:tcPr>
          <w:p w14:paraId="493D0D94" w14:textId="77777777" w:rsidR="00165C1D" w:rsidRDefault="00165C1D" w:rsidP="00662EEE">
            <w:pPr>
              <w:rPr>
                <w:sz w:val="16"/>
                <w:szCs w:val="18"/>
                <w:lang w:eastAsia="ar-SA"/>
              </w:rPr>
            </w:pPr>
          </w:p>
        </w:tc>
        <w:tc>
          <w:tcPr>
            <w:tcW w:w="3427" w:type="dxa"/>
            <w:tcBorders>
              <w:top w:val="single" w:sz="4" w:space="0" w:color="auto"/>
              <w:left w:val="single" w:sz="4" w:space="0" w:color="auto"/>
              <w:bottom w:val="single" w:sz="4" w:space="0" w:color="auto"/>
              <w:right w:val="single" w:sz="4" w:space="0" w:color="auto"/>
            </w:tcBorders>
            <w:vAlign w:val="center"/>
          </w:tcPr>
          <w:p w14:paraId="463EBC42"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Внутриквартирная система электроснабжения от индивидуального прибора учета электрической энергии и электрическое оборудование, расположенное на этих сетях</w:t>
            </w:r>
          </w:p>
        </w:tc>
        <w:tc>
          <w:tcPr>
            <w:tcW w:w="3427" w:type="dxa"/>
            <w:tcBorders>
              <w:top w:val="single" w:sz="4" w:space="0" w:color="auto"/>
              <w:left w:val="single" w:sz="4" w:space="0" w:color="auto"/>
              <w:bottom w:val="single" w:sz="4" w:space="0" w:color="auto"/>
              <w:right w:val="single" w:sz="4" w:space="0" w:color="auto"/>
            </w:tcBorders>
            <w:vAlign w:val="center"/>
            <w:hideMark/>
          </w:tcPr>
          <w:p w14:paraId="6FC9137B" w14:textId="77777777" w:rsidR="00165C1D" w:rsidRPr="00DC0839" w:rsidRDefault="00165C1D" w:rsidP="00662EEE">
            <w:pPr>
              <w:tabs>
                <w:tab w:val="left" w:pos="-360"/>
                <w:tab w:val="left" w:pos="4320"/>
                <w:tab w:val="left" w:pos="4500"/>
                <w:tab w:val="left" w:pos="5040"/>
              </w:tabs>
              <w:rPr>
                <w:sz w:val="16"/>
                <w:szCs w:val="18"/>
                <w:lang w:eastAsia="ar-SA"/>
              </w:rPr>
            </w:pPr>
            <w:r w:rsidRPr="00DC0839">
              <w:rPr>
                <w:sz w:val="16"/>
                <w:szCs w:val="18"/>
                <w:lang w:eastAsia="ar-SA"/>
              </w:rPr>
              <w:t>Внутридомовая система электроснабжения до индивидуальных приборов учета электрической энергии, а также другого электрического оборудования, расположенного на этих сетях</w:t>
            </w:r>
          </w:p>
        </w:tc>
      </w:tr>
    </w:tbl>
    <w:p w14:paraId="0056EAF2" w14:textId="77777777" w:rsidR="00C349C6" w:rsidRDefault="00C349C6" w:rsidP="00AF17F8">
      <w:pPr>
        <w:spacing w:after="200" w:line="276" w:lineRule="auto"/>
        <w:rPr>
          <w:sz w:val="16"/>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5134"/>
      </w:tblGrid>
      <w:tr w:rsidR="00165C1D" w:rsidRPr="00701C67" w14:paraId="2241601F" w14:textId="77777777" w:rsidTr="00662EEE">
        <w:tc>
          <w:tcPr>
            <w:tcW w:w="5140" w:type="dxa"/>
          </w:tcPr>
          <w:p w14:paraId="217FFEB6" w14:textId="77777777" w:rsidR="00165C1D" w:rsidRPr="00701C67" w:rsidRDefault="00165C1D" w:rsidP="00662EEE">
            <w:pPr>
              <w:widowControl w:val="0"/>
              <w:suppressAutoHyphens/>
              <w:spacing w:line="200" w:lineRule="atLeast"/>
              <w:jc w:val="both"/>
              <w:rPr>
                <w:b/>
                <w:sz w:val="18"/>
                <w:szCs w:val="18"/>
                <w:lang w:eastAsia="ar-SA"/>
              </w:rPr>
            </w:pPr>
            <w:r w:rsidRPr="00701C67">
              <w:rPr>
                <w:b/>
                <w:sz w:val="18"/>
                <w:szCs w:val="18"/>
                <w:lang w:eastAsia="ar-SA"/>
              </w:rPr>
              <w:t>Управляющая организация:</w:t>
            </w:r>
          </w:p>
          <w:p w14:paraId="465B59D2" w14:textId="77777777" w:rsidR="00165C1D" w:rsidRPr="00701C67" w:rsidRDefault="00165C1D" w:rsidP="00662EEE">
            <w:pPr>
              <w:widowControl w:val="0"/>
              <w:suppressAutoHyphens/>
              <w:spacing w:line="200" w:lineRule="atLeast"/>
              <w:jc w:val="both"/>
              <w:rPr>
                <w:sz w:val="18"/>
                <w:szCs w:val="18"/>
                <w:lang w:eastAsia="ar-SA"/>
              </w:rPr>
            </w:pPr>
            <w:r w:rsidRPr="00701C67">
              <w:rPr>
                <w:b/>
                <w:sz w:val="18"/>
                <w:szCs w:val="18"/>
                <w:lang w:eastAsia="ar-SA"/>
              </w:rPr>
              <w:t>ООО «Сервис-М»</w:t>
            </w:r>
            <w:r w:rsidRPr="00701C67">
              <w:rPr>
                <w:b/>
                <w:bCs/>
                <w:sz w:val="18"/>
                <w:szCs w:val="18"/>
                <w:lang w:eastAsia="ar-SA"/>
              </w:rPr>
              <w:t>:</w:t>
            </w:r>
          </w:p>
        </w:tc>
        <w:tc>
          <w:tcPr>
            <w:tcW w:w="5140" w:type="dxa"/>
          </w:tcPr>
          <w:p w14:paraId="39919D03" w14:textId="77777777" w:rsidR="00165C1D" w:rsidRPr="00701C67" w:rsidRDefault="00165C1D" w:rsidP="00662EEE">
            <w:pPr>
              <w:jc w:val="both"/>
              <w:rPr>
                <w:b/>
                <w:bCs/>
                <w:sz w:val="18"/>
                <w:szCs w:val="18"/>
              </w:rPr>
            </w:pPr>
            <w:r w:rsidRPr="00701C67">
              <w:rPr>
                <w:b/>
                <w:bCs/>
                <w:sz w:val="18"/>
                <w:szCs w:val="18"/>
              </w:rPr>
              <w:t>Собственник:</w:t>
            </w:r>
          </w:p>
        </w:tc>
      </w:tr>
      <w:tr w:rsidR="00165C1D" w:rsidRPr="00701C67" w14:paraId="6821DAF2" w14:textId="77777777" w:rsidTr="00662EEE">
        <w:tc>
          <w:tcPr>
            <w:tcW w:w="5140" w:type="dxa"/>
          </w:tcPr>
          <w:p w14:paraId="41114B8B" w14:textId="77777777" w:rsidR="00165C1D" w:rsidRPr="00701C67" w:rsidRDefault="00165C1D" w:rsidP="00662EEE">
            <w:pPr>
              <w:widowControl w:val="0"/>
              <w:suppressAutoHyphens/>
              <w:spacing w:line="200" w:lineRule="atLeast"/>
              <w:jc w:val="both"/>
              <w:rPr>
                <w:sz w:val="18"/>
                <w:szCs w:val="18"/>
                <w:lang w:eastAsia="ar-SA"/>
              </w:rPr>
            </w:pPr>
            <w:r w:rsidRPr="00701C67">
              <w:rPr>
                <w:sz w:val="18"/>
                <w:szCs w:val="18"/>
                <w:lang w:eastAsia="ar-SA"/>
              </w:rPr>
              <w:t>Генеральный директор</w:t>
            </w:r>
          </w:p>
          <w:p w14:paraId="4F8BFBDF" w14:textId="77777777" w:rsidR="00165C1D" w:rsidRPr="00701C67" w:rsidRDefault="00165C1D" w:rsidP="00662EEE">
            <w:pPr>
              <w:widowControl w:val="0"/>
              <w:suppressAutoHyphens/>
              <w:spacing w:line="200" w:lineRule="atLeast"/>
              <w:jc w:val="both"/>
              <w:rPr>
                <w:sz w:val="18"/>
                <w:szCs w:val="18"/>
                <w:lang w:eastAsia="ar-SA"/>
              </w:rPr>
            </w:pPr>
          </w:p>
          <w:p w14:paraId="484A74D3" w14:textId="77777777" w:rsidR="00165C1D" w:rsidRPr="00701C67" w:rsidRDefault="00165C1D" w:rsidP="00662EEE">
            <w:pPr>
              <w:widowControl w:val="0"/>
              <w:suppressAutoHyphens/>
              <w:spacing w:line="200" w:lineRule="atLeast"/>
              <w:jc w:val="both"/>
              <w:rPr>
                <w:sz w:val="18"/>
                <w:szCs w:val="18"/>
                <w:lang w:eastAsia="ar-SA"/>
              </w:rPr>
            </w:pPr>
            <w:r w:rsidRPr="00701C67">
              <w:rPr>
                <w:sz w:val="18"/>
                <w:szCs w:val="18"/>
                <w:lang w:eastAsia="ar-SA"/>
              </w:rPr>
              <w:t>______________________/И.Н. Лихачёв/</w:t>
            </w:r>
          </w:p>
        </w:tc>
        <w:tc>
          <w:tcPr>
            <w:tcW w:w="5140" w:type="dxa"/>
          </w:tcPr>
          <w:p w14:paraId="6B70A22F" w14:textId="77777777" w:rsidR="00165C1D" w:rsidRPr="00701C67" w:rsidRDefault="00165C1D" w:rsidP="00662EEE">
            <w:pPr>
              <w:jc w:val="both"/>
              <w:rPr>
                <w:bCs/>
                <w:sz w:val="18"/>
                <w:szCs w:val="18"/>
              </w:rPr>
            </w:pPr>
          </w:p>
          <w:p w14:paraId="5B0AD59D" w14:textId="77777777" w:rsidR="00165C1D" w:rsidRPr="00701C67" w:rsidRDefault="00165C1D" w:rsidP="00662EEE">
            <w:pPr>
              <w:jc w:val="both"/>
              <w:rPr>
                <w:bCs/>
                <w:sz w:val="18"/>
                <w:szCs w:val="18"/>
              </w:rPr>
            </w:pPr>
          </w:p>
          <w:p w14:paraId="49B1E1A5" w14:textId="77777777" w:rsidR="00165C1D" w:rsidRDefault="00165C1D" w:rsidP="00662EEE">
            <w:pPr>
              <w:jc w:val="both"/>
              <w:rPr>
                <w:bCs/>
                <w:sz w:val="18"/>
                <w:szCs w:val="18"/>
              </w:rPr>
            </w:pPr>
            <w:r w:rsidRPr="00701C67">
              <w:rPr>
                <w:bCs/>
                <w:sz w:val="18"/>
                <w:szCs w:val="18"/>
              </w:rPr>
              <w:t>________________________________/___________________/</w:t>
            </w:r>
          </w:p>
          <w:p w14:paraId="482A4936" w14:textId="77777777" w:rsidR="00165C1D" w:rsidRDefault="00165C1D" w:rsidP="00662EEE">
            <w:pPr>
              <w:jc w:val="both"/>
              <w:rPr>
                <w:bCs/>
                <w:sz w:val="18"/>
                <w:szCs w:val="18"/>
              </w:rPr>
            </w:pPr>
          </w:p>
          <w:p w14:paraId="19478765" w14:textId="77777777" w:rsidR="00165C1D" w:rsidRPr="00701C67" w:rsidRDefault="00165C1D" w:rsidP="00165C1D">
            <w:pPr>
              <w:jc w:val="both"/>
              <w:rPr>
                <w:bCs/>
                <w:sz w:val="18"/>
                <w:szCs w:val="18"/>
              </w:rPr>
            </w:pPr>
          </w:p>
        </w:tc>
      </w:tr>
    </w:tbl>
    <w:p w14:paraId="75D96B06" w14:textId="77777777" w:rsidR="00165C1D" w:rsidRPr="00866C7D" w:rsidRDefault="00165C1D" w:rsidP="00AF17F8">
      <w:pPr>
        <w:spacing w:after="200" w:line="276" w:lineRule="auto"/>
        <w:rPr>
          <w:sz w:val="16"/>
          <w:szCs w:val="18"/>
        </w:rPr>
      </w:pPr>
    </w:p>
    <w:sectPr w:rsidR="00165C1D" w:rsidRPr="00866C7D" w:rsidSect="00795896">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F6"/>
    <w:rsid w:val="000046F7"/>
    <w:rsid w:val="000266BE"/>
    <w:rsid w:val="00040132"/>
    <w:rsid w:val="000421A3"/>
    <w:rsid w:val="00042820"/>
    <w:rsid w:val="000510E4"/>
    <w:rsid w:val="00054E7A"/>
    <w:rsid w:val="00060642"/>
    <w:rsid w:val="000679B2"/>
    <w:rsid w:val="00075826"/>
    <w:rsid w:val="00082080"/>
    <w:rsid w:val="00086D85"/>
    <w:rsid w:val="00094CEA"/>
    <w:rsid w:val="00095229"/>
    <w:rsid w:val="00097F1C"/>
    <w:rsid w:val="000A0A50"/>
    <w:rsid w:val="000A1C0C"/>
    <w:rsid w:val="000B183F"/>
    <w:rsid w:val="000B5520"/>
    <w:rsid w:val="000C165B"/>
    <w:rsid w:val="000C7AC6"/>
    <w:rsid w:val="000E320A"/>
    <w:rsid w:val="000E39D6"/>
    <w:rsid w:val="000E6178"/>
    <w:rsid w:val="000E701E"/>
    <w:rsid w:val="000F2989"/>
    <w:rsid w:val="000F3358"/>
    <w:rsid w:val="000F4CB6"/>
    <w:rsid w:val="000F4D1E"/>
    <w:rsid w:val="000F589D"/>
    <w:rsid w:val="000F75A7"/>
    <w:rsid w:val="00101EB4"/>
    <w:rsid w:val="00103870"/>
    <w:rsid w:val="00104261"/>
    <w:rsid w:val="001216ED"/>
    <w:rsid w:val="00123FA4"/>
    <w:rsid w:val="001334B8"/>
    <w:rsid w:val="001404C7"/>
    <w:rsid w:val="001442F6"/>
    <w:rsid w:val="00154898"/>
    <w:rsid w:val="00154A94"/>
    <w:rsid w:val="00162936"/>
    <w:rsid w:val="00165C1D"/>
    <w:rsid w:val="00166B5C"/>
    <w:rsid w:val="001718B7"/>
    <w:rsid w:val="001977DF"/>
    <w:rsid w:val="001A33D4"/>
    <w:rsid w:val="001A3A30"/>
    <w:rsid w:val="001A4518"/>
    <w:rsid w:val="001B464E"/>
    <w:rsid w:val="001B5292"/>
    <w:rsid w:val="001B6700"/>
    <w:rsid w:val="001C6C34"/>
    <w:rsid w:val="001C73ED"/>
    <w:rsid w:val="001D36F1"/>
    <w:rsid w:val="001E163E"/>
    <w:rsid w:val="001F1F05"/>
    <w:rsid w:val="001F36C5"/>
    <w:rsid w:val="002119D4"/>
    <w:rsid w:val="002120EE"/>
    <w:rsid w:val="002274CB"/>
    <w:rsid w:val="0023338A"/>
    <w:rsid w:val="00233B14"/>
    <w:rsid w:val="00245097"/>
    <w:rsid w:val="00250602"/>
    <w:rsid w:val="00251CA7"/>
    <w:rsid w:val="00251FF4"/>
    <w:rsid w:val="00261A94"/>
    <w:rsid w:val="002800DE"/>
    <w:rsid w:val="00285C9B"/>
    <w:rsid w:val="00286A2C"/>
    <w:rsid w:val="00290FF8"/>
    <w:rsid w:val="00297B24"/>
    <w:rsid w:val="002A2FC0"/>
    <w:rsid w:val="002A65B9"/>
    <w:rsid w:val="002A6FBD"/>
    <w:rsid w:val="002B0C19"/>
    <w:rsid w:val="002B21D2"/>
    <w:rsid w:val="002C640A"/>
    <w:rsid w:val="002D29B7"/>
    <w:rsid w:val="002E0692"/>
    <w:rsid w:val="002E080A"/>
    <w:rsid w:val="002E12B7"/>
    <w:rsid w:val="002E2F18"/>
    <w:rsid w:val="002E6372"/>
    <w:rsid w:val="002E7924"/>
    <w:rsid w:val="0030378B"/>
    <w:rsid w:val="00305DC8"/>
    <w:rsid w:val="00313D51"/>
    <w:rsid w:val="00315A14"/>
    <w:rsid w:val="00332E4E"/>
    <w:rsid w:val="0034751C"/>
    <w:rsid w:val="00360F3C"/>
    <w:rsid w:val="0037504A"/>
    <w:rsid w:val="00377280"/>
    <w:rsid w:val="003804A6"/>
    <w:rsid w:val="00382149"/>
    <w:rsid w:val="0038661E"/>
    <w:rsid w:val="00386D9D"/>
    <w:rsid w:val="00392A47"/>
    <w:rsid w:val="00392D32"/>
    <w:rsid w:val="00395398"/>
    <w:rsid w:val="003A1930"/>
    <w:rsid w:val="003B00B7"/>
    <w:rsid w:val="003B0B53"/>
    <w:rsid w:val="003B3256"/>
    <w:rsid w:val="003C4B6A"/>
    <w:rsid w:val="003D2F0F"/>
    <w:rsid w:val="003E74FB"/>
    <w:rsid w:val="003E77D8"/>
    <w:rsid w:val="003E78B3"/>
    <w:rsid w:val="003F5125"/>
    <w:rsid w:val="003F5DE7"/>
    <w:rsid w:val="003F5E98"/>
    <w:rsid w:val="003F70B8"/>
    <w:rsid w:val="004101C5"/>
    <w:rsid w:val="004115E8"/>
    <w:rsid w:val="00414C8B"/>
    <w:rsid w:val="00421516"/>
    <w:rsid w:val="00422E98"/>
    <w:rsid w:val="00426E9A"/>
    <w:rsid w:val="00427F0E"/>
    <w:rsid w:val="00431C03"/>
    <w:rsid w:val="00431F75"/>
    <w:rsid w:val="004320FD"/>
    <w:rsid w:val="0043349D"/>
    <w:rsid w:val="00443850"/>
    <w:rsid w:val="004507B0"/>
    <w:rsid w:val="004628FE"/>
    <w:rsid w:val="0046309E"/>
    <w:rsid w:val="0048718F"/>
    <w:rsid w:val="00492D46"/>
    <w:rsid w:val="004A7C9B"/>
    <w:rsid w:val="004A7DD6"/>
    <w:rsid w:val="004B16C0"/>
    <w:rsid w:val="004B1FD3"/>
    <w:rsid w:val="004B5977"/>
    <w:rsid w:val="004C199D"/>
    <w:rsid w:val="004D31B2"/>
    <w:rsid w:val="00507912"/>
    <w:rsid w:val="00520137"/>
    <w:rsid w:val="00522ADD"/>
    <w:rsid w:val="00533839"/>
    <w:rsid w:val="00542C3B"/>
    <w:rsid w:val="00542D66"/>
    <w:rsid w:val="00542E01"/>
    <w:rsid w:val="00555503"/>
    <w:rsid w:val="005602AE"/>
    <w:rsid w:val="0056058B"/>
    <w:rsid w:val="00564E72"/>
    <w:rsid w:val="00570607"/>
    <w:rsid w:val="005719F8"/>
    <w:rsid w:val="00573152"/>
    <w:rsid w:val="005749A5"/>
    <w:rsid w:val="00583BE2"/>
    <w:rsid w:val="005923B0"/>
    <w:rsid w:val="005951E0"/>
    <w:rsid w:val="005A105F"/>
    <w:rsid w:val="005A1071"/>
    <w:rsid w:val="005A6E3E"/>
    <w:rsid w:val="005B6949"/>
    <w:rsid w:val="005D503A"/>
    <w:rsid w:val="005D5DB3"/>
    <w:rsid w:val="005D792A"/>
    <w:rsid w:val="005F163D"/>
    <w:rsid w:val="006012E3"/>
    <w:rsid w:val="0060432F"/>
    <w:rsid w:val="00605B34"/>
    <w:rsid w:val="00612877"/>
    <w:rsid w:val="006130FB"/>
    <w:rsid w:val="00613114"/>
    <w:rsid w:val="006133B5"/>
    <w:rsid w:val="00616A92"/>
    <w:rsid w:val="00626A28"/>
    <w:rsid w:val="00634087"/>
    <w:rsid w:val="006345BC"/>
    <w:rsid w:val="00634B53"/>
    <w:rsid w:val="00645732"/>
    <w:rsid w:val="0065064B"/>
    <w:rsid w:val="00650A6C"/>
    <w:rsid w:val="00654502"/>
    <w:rsid w:val="006647EC"/>
    <w:rsid w:val="00664B31"/>
    <w:rsid w:val="00673B17"/>
    <w:rsid w:val="006765CB"/>
    <w:rsid w:val="006851CD"/>
    <w:rsid w:val="006863BA"/>
    <w:rsid w:val="00696B9D"/>
    <w:rsid w:val="006A6FD0"/>
    <w:rsid w:val="006B392C"/>
    <w:rsid w:val="006C5EE8"/>
    <w:rsid w:val="006D349C"/>
    <w:rsid w:val="006D64B8"/>
    <w:rsid w:val="006E1503"/>
    <w:rsid w:val="006E2101"/>
    <w:rsid w:val="006F734E"/>
    <w:rsid w:val="00701C67"/>
    <w:rsid w:val="00712C00"/>
    <w:rsid w:val="00712F00"/>
    <w:rsid w:val="00727ED3"/>
    <w:rsid w:val="00734F0F"/>
    <w:rsid w:val="00735622"/>
    <w:rsid w:val="00746D5A"/>
    <w:rsid w:val="00756231"/>
    <w:rsid w:val="007565C0"/>
    <w:rsid w:val="007576DF"/>
    <w:rsid w:val="0075791D"/>
    <w:rsid w:val="007631EF"/>
    <w:rsid w:val="00767B52"/>
    <w:rsid w:val="00771CDF"/>
    <w:rsid w:val="00773665"/>
    <w:rsid w:val="00774733"/>
    <w:rsid w:val="00787758"/>
    <w:rsid w:val="0079098A"/>
    <w:rsid w:val="0079236E"/>
    <w:rsid w:val="00795896"/>
    <w:rsid w:val="007A45E8"/>
    <w:rsid w:val="007A67F3"/>
    <w:rsid w:val="007B02AD"/>
    <w:rsid w:val="007C2743"/>
    <w:rsid w:val="007D5D10"/>
    <w:rsid w:val="007E0454"/>
    <w:rsid w:val="007F0C54"/>
    <w:rsid w:val="007F1242"/>
    <w:rsid w:val="00802222"/>
    <w:rsid w:val="00803615"/>
    <w:rsid w:val="00807056"/>
    <w:rsid w:val="00810A01"/>
    <w:rsid w:val="008112DD"/>
    <w:rsid w:val="00842587"/>
    <w:rsid w:val="00844B7A"/>
    <w:rsid w:val="008508D8"/>
    <w:rsid w:val="00851D5E"/>
    <w:rsid w:val="00853A16"/>
    <w:rsid w:val="00853F9B"/>
    <w:rsid w:val="0085405D"/>
    <w:rsid w:val="008568CC"/>
    <w:rsid w:val="00857ADF"/>
    <w:rsid w:val="00863B6B"/>
    <w:rsid w:val="00863F76"/>
    <w:rsid w:val="00866C7D"/>
    <w:rsid w:val="008738FA"/>
    <w:rsid w:val="00883870"/>
    <w:rsid w:val="008913D1"/>
    <w:rsid w:val="008A2C4A"/>
    <w:rsid w:val="008A3205"/>
    <w:rsid w:val="008A5D10"/>
    <w:rsid w:val="008A6547"/>
    <w:rsid w:val="008B4D40"/>
    <w:rsid w:val="008C2143"/>
    <w:rsid w:val="008D17CB"/>
    <w:rsid w:val="008D3058"/>
    <w:rsid w:val="008D3CF3"/>
    <w:rsid w:val="008D3F3B"/>
    <w:rsid w:val="008D54F6"/>
    <w:rsid w:val="008E0763"/>
    <w:rsid w:val="008E1459"/>
    <w:rsid w:val="008E4ED6"/>
    <w:rsid w:val="008F23AD"/>
    <w:rsid w:val="008F5238"/>
    <w:rsid w:val="008F6CC5"/>
    <w:rsid w:val="00900EEE"/>
    <w:rsid w:val="00902B86"/>
    <w:rsid w:val="00921CF6"/>
    <w:rsid w:val="0093438F"/>
    <w:rsid w:val="00941256"/>
    <w:rsid w:val="00944A42"/>
    <w:rsid w:val="00946974"/>
    <w:rsid w:val="009501C3"/>
    <w:rsid w:val="00956FA5"/>
    <w:rsid w:val="00960278"/>
    <w:rsid w:val="0096562E"/>
    <w:rsid w:val="0098096F"/>
    <w:rsid w:val="00981EFB"/>
    <w:rsid w:val="00984843"/>
    <w:rsid w:val="00995D7E"/>
    <w:rsid w:val="009A07CA"/>
    <w:rsid w:val="009A2797"/>
    <w:rsid w:val="009A4E03"/>
    <w:rsid w:val="009A6C88"/>
    <w:rsid w:val="009B37DF"/>
    <w:rsid w:val="009B4094"/>
    <w:rsid w:val="009B441C"/>
    <w:rsid w:val="009B4779"/>
    <w:rsid w:val="009C257D"/>
    <w:rsid w:val="009C4C7F"/>
    <w:rsid w:val="009C7F78"/>
    <w:rsid w:val="009D415A"/>
    <w:rsid w:val="009E3BC4"/>
    <w:rsid w:val="009E78D6"/>
    <w:rsid w:val="009F1565"/>
    <w:rsid w:val="00A00998"/>
    <w:rsid w:val="00A06182"/>
    <w:rsid w:val="00A06292"/>
    <w:rsid w:val="00A13A7B"/>
    <w:rsid w:val="00A14B6C"/>
    <w:rsid w:val="00A23A6F"/>
    <w:rsid w:val="00A2426C"/>
    <w:rsid w:val="00A30643"/>
    <w:rsid w:val="00A33CDD"/>
    <w:rsid w:val="00A43069"/>
    <w:rsid w:val="00A57964"/>
    <w:rsid w:val="00A624E8"/>
    <w:rsid w:val="00A625BD"/>
    <w:rsid w:val="00A6324C"/>
    <w:rsid w:val="00A83EB3"/>
    <w:rsid w:val="00A9309D"/>
    <w:rsid w:val="00A9403F"/>
    <w:rsid w:val="00AA404E"/>
    <w:rsid w:val="00AA4ED2"/>
    <w:rsid w:val="00AB3F8D"/>
    <w:rsid w:val="00AB5709"/>
    <w:rsid w:val="00AB5DE7"/>
    <w:rsid w:val="00AD1F00"/>
    <w:rsid w:val="00AD7B4B"/>
    <w:rsid w:val="00AE170B"/>
    <w:rsid w:val="00AE215E"/>
    <w:rsid w:val="00AE561E"/>
    <w:rsid w:val="00AF0B23"/>
    <w:rsid w:val="00AF17F8"/>
    <w:rsid w:val="00AF5DF0"/>
    <w:rsid w:val="00B04BBE"/>
    <w:rsid w:val="00B14953"/>
    <w:rsid w:val="00B22691"/>
    <w:rsid w:val="00B427DA"/>
    <w:rsid w:val="00B520ED"/>
    <w:rsid w:val="00B67027"/>
    <w:rsid w:val="00B813F6"/>
    <w:rsid w:val="00B81DAC"/>
    <w:rsid w:val="00BA1119"/>
    <w:rsid w:val="00BA1CB8"/>
    <w:rsid w:val="00BA1F26"/>
    <w:rsid w:val="00BA38C0"/>
    <w:rsid w:val="00BB581D"/>
    <w:rsid w:val="00BC063C"/>
    <w:rsid w:val="00BC3623"/>
    <w:rsid w:val="00BC47B0"/>
    <w:rsid w:val="00BE41E9"/>
    <w:rsid w:val="00BE7946"/>
    <w:rsid w:val="00BE7C48"/>
    <w:rsid w:val="00BF1584"/>
    <w:rsid w:val="00BF4C1D"/>
    <w:rsid w:val="00BF5897"/>
    <w:rsid w:val="00C02821"/>
    <w:rsid w:val="00C1182E"/>
    <w:rsid w:val="00C332D1"/>
    <w:rsid w:val="00C33AE6"/>
    <w:rsid w:val="00C349C6"/>
    <w:rsid w:val="00C45356"/>
    <w:rsid w:val="00C45A75"/>
    <w:rsid w:val="00C52073"/>
    <w:rsid w:val="00C57B16"/>
    <w:rsid w:val="00C62AA1"/>
    <w:rsid w:val="00C63516"/>
    <w:rsid w:val="00C73D25"/>
    <w:rsid w:val="00C80EB2"/>
    <w:rsid w:val="00C8114C"/>
    <w:rsid w:val="00C83ED5"/>
    <w:rsid w:val="00C857E4"/>
    <w:rsid w:val="00C85C27"/>
    <w:rsid w:val="00C878DC"/>
    <w:rsid w:val="00CA507E"/>
    <w:rsid w:val="00CA5F76"/>
    <w:rsid w:val="00CB19B7"/>
    <w:rsid w:val="00CB55D6"/>
    <w:rsid w:val="00CC224B"/>
    <w:rsid w:val="00CC5837"/>
    <w:rsid w:val="00CC5B4C"/>
    <w:rsid w:val="00CC7756"/>
    <w:rsid w:val="00CD262F"/>
    <w:rsid w:val="00CD69E6"/>
    <w:rsid w:val="00CD6F6C"/>
    <w:rsid w:val="00CD7263"/>
    <w:rsid w:val="00CE1284"/>
    <w:rsid w:val="00CE1594"/>
    <w:rsid w:val="00CE3CDC"/>
    <w:rsid w:val="00CF0725"/>
    <w:rsid w:val="00CF4841"/>
    <w:rsid w:val="00CF5E6B"/>
    <w:rsid w:val="00CF7C7D"/>
    <w:rsid w:val="00D06236"/>
    <w:rsid w:val="00D07006"/>
    <w:rsid w:val="00D11E2D"/>
    <w:rsid w:val="00D17D63"/>
    <w:rsid w:val="00D229A8"/>
    <w:rsid w:val="00D25C06"/>
    <w:rsid w:val="00D26601"/>
    <w:rsid w:val="00D57903"/>
    <w:rsid w:val="00D820B4"/>
    <w:rsid w:val="00D901D7"/>
    <w:rsid w:val="00DB15D6"/>
    <w:rsid w:val="00DC082A"/>
    <w:rsid w:val="00DD2374"/>
    <w:rsid w:val="00DD2512"/>
    <w:rsid w:val="00DE74DC"/>
    <w:rsid w:val="00DF093F"/>
    <w:rsid w:val="00E00777"/>
    <w:rsid w:val="00E0373A"/>
    <w:rsid w:val="00E03AEB"/>
    <w:rsid w:val="00E07B8D"/>
    <w:rsid w:val="00E10FD7"/>
    <w:rsid w:val="00E13A0F"/>
    <w:rsid w:val="00E14DAC"/>
    <w:rsid w:val="00E25205"/>
    <w:rsid w:val="00E300B2"/>
    <w:rsid w:val="00E30683"/>
    <w:rsid w:val="00E31F75"/>
    <w:rsid w:val="00E37480"/>
    <w:rsid w:val="00E450C9"/>
    <w:rsid w:val="00E4750B"/>
    <w:rsid w:val="00E52DB0"/>
    <w:rsid w:val="00E57A2F"/>
    <w:rsid w:val="00E60B42"/>
    <w:rsid w:val="00E7384D"/>
    <w:rsid w:val="00E757FA"/>
    <w:rsid w:val="00E81F58"/>
    <w:rsid w:val="00E82A67"/>
    <w:rsid w:val="00E93B20"/>
    <w:rsid w:val="00EA249B"/>
    <w:rsid w:val="00EA4592"/>
    <w:rsid w:val="00EC19A1"/>
    <w:rsid w:val="00ED57D5"/>
    <w:rsid w:val="00ED78CE"/>
    <w:rsid w:val="00ED79AE"/>
    <w:rsid w:val="00EE05E0"/>
    <w:rsid w:val="00EE4C58"/>
    <w:rsid w:val="00EE766E"/>
    <w:rsid w:val="00F00C2B"/>
    <w:rsid w:val="00F02DDD"/>
    <w:rsid w:val="00F03214"/>
    <w:rsid w:val="00F22798"/>
    <w:rsid w:val="00F22EDA"/>
    <w:rsid w:val="00F362ED"/>
    <w:rsid w:val="00F4133F"/>
    <w:rsid w:val="00F549C3"/>
    <w:rsid w:val="00F5534E"/>
    <w:rsid w:val="00F64676"/>
    <w:rsid w:val="00F647EE"/>
    <w:rsid w:val="00F70FB6"/>
    <w:rsid w:val="00F73CCE"/>
    <w:rsid w:val="00F74FE7"/>
    <w:rsid w:val="00F87BCA"/>
    <w:rsid w:val="00F87F3E"/>
    <w:rsid w:val="00F90AEF"/>
    <w:rsid w:val="00FA39EA"/>
    <w:rsid w:val="00FA4F76"/>
    <w:rsid w:val="00FA625F"/>
    <w:rsid w:val="00FB16CF"/>
    <w:rsid w:val="00FB2B42"/>
    <w:rsid w:val="00FC7BEF"/>
    <w:rsid w:val="00FD1300"/>
    <w:rsid w:val="00FD49E0"/>
    <w:rsid w:val="00FD658F"/>
    <w:rsid w:val="00FE20C6"/>
    <w:rsid w:val="00FF0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205B"/>
  <w15:docId w15:val="{D2B54FDD-614D-477C-8E95-FDBECB15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9C6"/>
    <w:pPr>
      <w:spacing w:after="0" w:line="240" w:lineRule="auto"/>
    </w:pPr>
    <w:rPr>
      <w:sz w:val="24"/>
      <w:szCs w:val="24"/>
    </w:rPr>
  </w:style>
  <w:style w:type="paragraph" w:styleId="2">
    <w:name w:val="heading 2"/>
    <w:basedOn w:val="a"/>
    <w:next w:val="a"/>
    <w:link w:val="20"/>
    <w:uiPriority w:val="9"/>
    <w:qFormat/>
    <w:rsid w:val="004628FE"/>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8FE"/>
    <w:rPr>
      <w:rFonts w:asciiTheme="majorHAnsi" w:eastAsiaTheme="majorEastAsia" w:hAnsiTheme="majorHAnsi"/>
      <w:b/>
      <w:bCs/>
      <w:i/>
      <w:iCs/>
      <w:sz w:val="28"/>
      <w:szCs w:val="28"/>
    </w:rPr>
  </w:style>
  <w:style w:type="paragraph" w:customStyle="1" w:styleId="ConsPlusNormal">
    <w:name w:val="ConsPlusNormal"/>
    <w:rsid w:val="003B00B7"/>
    <w:pPr>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unhideWhenUsed/>
    <w:rsid w:val="008C2143"/>
    <w:rPr>
      <w:color w:val="0000FF" w:themeColor="hyperlink"/>
      <w:u w:val="single"/>
    </w:rPr>
  </w:style>
  <w:style w:type="table" w:styleId="a4">
    <w:name w:val="Table Grid"/>
    <w:basedOn w:val="a1"/>
    <w:uiPriority w:val="59"/>
    <w:rsid w:val="00E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
    <w:rsid w:val="00286A2C"/>
    <w:pPr>
      <w:widowControl w:val="0"/>
      <w:suppressLineNumbers/>
      <w:suppressAutoHyphens/>
    </w:pPr>
    <w:rPr>
      <w:rFonts w:ascii="Arial" w:eastAsia="Lucida Sans Unicode" w:hAnsi="Arial"/>
      <w:kern w:val="2"/>
      <w:sz w:val="20"/>
      <w:lang w:eastAsia="ar-SA"/>
    </w:rPr>
  </w:style>
  <w:style w:type="paragraph" w:styleId="a6">
    <w:name w:val="List Paragraph"/>
    <w:basedOn w:val="a"/>
    <w:uiPriority w:val="34"/>
    <w:qFormat/>
    <w:rsid w:val="00F00C2B"/>
    <w:pPr>
      <w:ind w:left="720"/>
      <w:contextualSpacing/>
    </w:pPr>
  </w:style>
  <w:style w:type="paragraph" w:styleId="a7">
    <w:name w:val="Balloon Text"/>
    <w:basedOn w:val="a"/>
    <w:link w:val="a8"/>
    <w:uiPriority w:val="99"/>
    <w:semiHidden/>
    <w:unhideWhenUsed/>
    <w:rsid w:val="00C349C6"/>
    <w:rPr>
      <w:rFonts w:ascii="Tahoma" w:hAnsi="Tahoma" w:cs="Tahoma"/>
      <w:sz w:val="16"/>
      <w:szCs w:val="16"/>
    </w:rPr>
  </w:style>
  <w:style w:type="character" w:customStyle="1" w:styleId="a8">
    <w:name w:val="Текст выноски Знак"/>
    <w:basedOn w:val="a0"/>
    <w:link w:val="a7"/>
    <w:uiPriority w:val="99"/>
    <w:semiHidden/>
    <w:rsid w:val="00C349C6"/>
    <w:rPr>
      <w:rFonts w:ascii="Tahoma" w:hAnsi="Tahoma" w:cs="Tahoma"/>
      <w:sz w:val="16"/>
      <w:szCs w:val="16"/>
    </w:rPr>
  </w:style>
  <w:style w:type="paragraph" w:styleId="a9">
    <w:name w:val="Body Text"/>
    <w:basedOn w:val="a"/>
    <w:link w:val="aa"/>
    <w:rsid w:val="00D57903"/>
    <w:pPr>
      <w:suppressAutoHyphens/>
    </w:pPr>
    <w:rPr>
      <w:sz w:val="28"/>
      <w:szCs w:val="20"/>
      <w:lang w:eastAsia="ar-SA"/>
    </w:rPr>
  </w:style>
  <w:style w:type="character" w:customStyle="1" w:styleId="aa">
    <w:name w:val="Основной текст Знак"/>
    <w:basedOn w:val="a0"/>
    <w:link w:val="a9"/>
    <w:uiPriority w:val="99"/>
    <w:rsid w:val="00D57903"/>
    <w:rPr>
      <w:sz w:val="28"/>
      <w:szCs w:val="20"/>
      <w:lang w:eastAsia="ar-SA"/>
    </w:rPr>
  </w:style>
  <w:style w:type="character" w:customStyle="1" w:styleId="21">
    <w:name w:val="Основной шрифт абзаца2"/>
    <w:rsid w:val="00DD2374"/>
  </w:style>
  <w:style w:type="character" w:customStyle="1" w:styleId="WW8Num2z0">
    <w:name w:val="WW8Num2z0"/>
    <w:uiPriority w:val="99"/>
    <w:rsid w:val="00F5534E"/>
    <w:rPr>
      <w:color w:val="FF0000"/>
    </w:rPr>
  </w:style>
  <w:style w:type="character" w:customStyle="1" w:styleId="WW8Num5z0">
    <w:name w:val="WW8Num5z0"/>
    <w:rsid w:val="00251FF4"/>
    <w:rPr>
      <w:rFonts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4864">
      <w:bodyDiv w:val="1"/>
      <w:marLeft w:val="0"/>
      <w:marRight w:val="0"/>
      <w:marTop w:val="0"/>
      <w:marBottom w:val="0"/>
      <w:divBdr>
        <w:top w:val="none" w:sz="0" w:space="0" w:color="auto"/>
        <w:left w:val="none" w:sz="0" w:space="0" w:color="auto"/>
        <w:bottom w:val="none" w:sz="0" w:space="0" w:color="auto"/>
        <w:right w:val="none" w:sz="0" w:space="0" w:color="auto"/>
      </w:divBdr>
    </w:div>
    <w:div w:id="480849418">
      <w:bodyDiv w:val="1"/>
      <w:marLeft w:val="0"/>
      <w:marRight w:val="0"/>
      <w:marTop w:val="0"/>
      <w:marBottom w:val="0"/>
      <w:divBdr>
        <w:top w:val="none" w:sz="0" w:space="0" w:color="auto"/>
        <w:left w:val="none" w:sz="0" w:space="0" w:color="auto"/>
        <w:bottom w:val="none" w:sz="0" w:space="0" w:color="auto"/>
        <w:right w:val="none" w:sz="0" w:space="0" w:color="auto"/>
      </w:divBdr>
    </w:div>
    <w:div w:id="685835154">
      <w:bodyDiv w:val="1"/>
      <w:marLeft w:val="0"/>
      <w:marRight w:val="0"/>
      <w:marTop w:val="0"/>
      <w:marBottom w:val="0"/>
      <w:divBdr>
        <w:top w:val="none" w:sz="0" w:space="0" w:color="auto"/>
        <w:left w:val="none" w:sz="0" w:space="0" w:color="auto"/>
        <w:bottom w:val="none" w:sz="0" w:space="0" w:color="auto"/>
        <w:right w:val="none" w:sz="0" w:space="0" w:color="auto"/>
      </w:divBdr>
    </w:div>
    <w:div w:id="764232459">
      <w:bodyDiv w:val="1"/>
      <w:marLeft w:val="0"/>
      <w:marRight w:val="0"/>
      <w:marTop w:val="0"/>
      <w:marBottom w:val="0"/>
      <w:divBdr>
        <w:top w:val="none" w:sz="0" w:space="0" w:color="auto"/>
        <w:left w:val="none" w:sz="0" w:space="0" w:color="auto"/>
        <w:bottom w:val="none" w:sz="0" w:space="0" w:color="auto"/>
        <w:right w:val="none" w:sz="0" w:space="0" w:color="auto"/>
      </w:divBdr>
    </w:div>
    <w:div w:id="868489878">
      <w:bodyDiv w:val="1"/>
      <w:marLeft w:val="0"/>
      <w:marRight w:val="0"/>
      <w:marTop w:val="0"/>
      <w:marBottom w:val="0"/>
      <w:divBdr>
        <w:top w:val="none" w:sz="0" w:space="0" w:color="auto"/>
        <w:left w:val="none" w:sz="0" w:space="0" w:color="auto"/>
        <w:bottom w:val="none" w:sz="0" w:space="0" w:color="auto"/>
        <w:right w:val="none" w:sz="0" w:space="0" w:color="auto"/>
      </w:divBdr>
    </w:div>
    <w:div w:id="877278869">
      <w:bodyDiv w:val="1"/>
      <w:marLeft w:val="0"/>
      <w:marRight w:val="0"/>
      <w:marTop w:val="0"/>
      <w:marBottom w:val="0"/>
      <w:divBdr>
        <w:top w:val="none" w:sz="0" w:space="0" w:color="auto"/>
        <w:left w:val="none" w:sz="0" w:space="0" w:color="auto"/>
        <w:bottom w:val="none" w:sz="0" w:space="0" w:color="auto"/>
        <w:right w:val="none" w:sz="0" w:space="0" w:color="auto"/>
      </w:divBdr>
    </w:div>
    <w:div w:id="1431196176">
      <w:bodyDiv w:val="1"/>
      <w:marLeft w:val="0"/>
      <w:marRight w:val="0"/>
      <w:marTop w:val="0"/>
      <w:marBottom w:val="0"/>
      <w:divBdr>
        <w:top w:val="none" w:sz="0" w:space="0" w:color="auto"/>
        <w:left w:val="none" w:sz="0" w:space="0" w:color="auto"/>
        <w:bottom w:val="none" w:sz="0" w:space="0" w:color="auto"/>
        <w:right w:val="none" w:sz="0" w:space="0" w:color="auto"/>
      </w:divBdr>
    </w:div>
    <w:div w:id="17865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5390</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Дубровин Сергей</dc:creator>
  <cp:lastModifiedBy>Galina</cp:lastModifiedBy>
  <cp:revision>2</cp:revision>
  <cp:lastPrinted>2013-08-13T09:11:00Z</cp:lastPrinted>
  <dcterms:created xsi:type="dcterms:W3CDTF">2022-06-21T06:42:00Z</dcterms:created>
  <dcterms:modified xsi:type="dcterms:W3CDTF">2022-06-21T06:42:00Z</dcterms:modified>
</cp:coreProperties>
</file>